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58F7" w14:textId="77777777" w:rsidR="008F2062" w:rsidRDefault="008F2062" w:rsidP="008F20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 РЫБИНСКИЙ РАЙОН</w:t>
      </w:r>
      <w:r>
        <w:rPr>
          <w:b/>
          <w:sz w:val="28"/>
          <w:szCs w:val="28"/>
        </w:rPr>
        <w:br/>
        <w:t xml:space="preserve">БОЛЬШЕКЛЮЧИНСКИЙ СЕЛЬСОВЕТ </w:t>
      </w:r>
    </w:p>
    <w:p w14:paraId="61C5C888" w14:textId="77777777" w:rsidR="008F2062" w:rsidRDefault="008F2062" w:rsidP="008F2062">
      <w:pPr>
        <w:jc w:val="both"/>
        <w:rPr>
          <w:b/>
          <w:sz w:val="28"/>
          <w:szCs w:val="28"/>
        </w:rPr>
      </w:pPr>
    </w:p>
    <w:p w14:paraId="7BAAEA36" w14:textId="77777777" w:rsidR="008F2062" w:rsidRDefault="008F2062" w:rsidP="008F20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6E80D87" w14:textId="77777777" w:rsidR="008F2062" w:rsidRDefault="008F2062" w:rsidP="008F2062">
      <w:pPr>
        <w:rPr>
          <w:sz w:val="28"/>
          <w:szCs w:val="28"/>
        </w:rPr>
      </w:pPr>
    </w:p>
    <w:p w14:paraId="6F5BF43E" w14:textId="526EB641" w:rsidR="008F2062" w:rsidRDefault="008F2062" w:rsidP="008F20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с. Большие Ключи                                   № 1</w:t>
      </w:r>
      <w:r>
        <w:rPr>
          <w:sz w:val="28"/>
          <w:szCs w:val="28"/>
        </w:rPr>
        <w:t>4/1</w:t>
      </w:r>
      <w:r>
        <w:rPr>
          <w:sz w:val="28"/>
          <w:szCs w:val="28"/>
        </w:rPr>
        <w:t>-п</w:t>
      </w:r>
    </w:p>
    <w:p w14:paraId="35B5E68F" w14:textId="77777777" w:rsidR="008F2062" w:rsidRDefault="008F2062" w:rsidP="008F2062">
      <w:pPr>
        <w:rPr>
          <w:sz w:val="28"/>
          <w:szCs w:val="28"/>
        </w:rPr>
      </w:pPr>
    </w:p>
    <w:p w14:paraId="1E5AD57E" w14:textId="77777777" w:rsidR="008F2062" w:rsidRDefault="008F2062" w:rsidP="008F2062">
      <w:pPr>
        <w:ind w:firstLine="540"/>
        <w:jc w:val="left"/>
        <w:rPr>
          <w:sz w:val="28"/>
          <w:szCs w:val="28"/>
        </w:rPr>
      </w:pPr>
    </w:p>
    <w:p w14:paraId="1DBCF893" w14:textId="0DE23F7A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</w:t>
      </w:r>
      <w:bookmarkStart w:id="0" w:name="_Hlk163478847"/>
      <w:r>
        <w:rPr>
          <w:sz w:val="28"/>
          <w:szCs w:val="28"/>
        </w:rPr>
        <w:t>«Об исполнении бюджета Большеключинского сельсовета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bookmarkEnd w:id="0"/>
      <w:r>
        <w:rPr>
          <w:sz w:val="28"/>
          <w:szCs w:val="28"/>
        </w:rPr>
        <w:t xml:space="preserve">.           </w:t>
      </w:r>
    </w:p>
    <w:p w14:paraId="7598E2E9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28 Федерального закона 131 от 06.10.2003г. «Об общих принципах организации местного самоуправления в Российской Федерации», на основании статьи 36 Устава </w:t>
      </w:r>
      <w:bookmarkStart w:id="1" w:name="_Hlk131679406"/>
      <w:r>
        <w:rPr>
          <w:sz w:val="28"/>
          <w:szCs w:val="28"/>
        </w:rPr>
        <w:t>Большеключинского</w:t>
      </w:r>
      <w:bookmarkEnd w:id="1"/>
      <w:r>
        <w:rPr>
          <w:sz w:val="28"/>
          <w:szCs w:val="28"/>
        </w:rPr>
        <w:t xml:space="preserve"> сельсовета, Положением о публичных слушаниях в </w:t>
      </w:r>
      <w:proofErr w:type="spellStart"/>
      <w:r>
        <w:rPr>
          <w:sz w:val="28"/>
          <w:szCs w:val="28"/>
        </w:rPr>
        <w:t>Большеключинском</w:t>
      </w:r>
      <w:proofErr w:type="spellEnd"/>
      <w:r>
        <w:rPr>
          <w:sz w:val="28"/>
          <w:szCs w:val="28"/>
        </w:rPr>
        <w:t xml:space="preserve"> сельсовете.</w:t>
      </w:r>
    </w:p>
    <w:p w14:paraId="0545F7BD" w14:textId="005BF832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публичные слушания по проекту «Об исполнении бюджета Большеключинского сельсовета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14:paraId="683DC122" w14:textId="16306C9E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на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в 10-30 часов.</w:t>
      </w:r>
    </w:p>
    <w:p w14:paraId="24272D64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3. Определить место проведения публичных слушаний: с. Большие Ключи, ул.Красновых,46, администрация Большеключинского сельсовета.</w:t>
      </w:r>
    </w:p>
    <w:p w14:paraId="0E05085C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4. Утвердить состав Комиссии по подготовке публичных слушаний:</w:t>
      </w:r>
    </w:p>
    <w:p w14:paraId="721E5948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Штоль</w:t>
      </w:r>
      <w:proofErr w:type="spellEnd"/>
      <w:r>
        <w:rPr>
          <w:sz w:val="28"/>
          <w:szCs w:val="28"/>
        </w:rPr>
        <w:t xml:space="preserve"> Т.В. – глава сельсовета, председатель комиссии;</w:t>
      </w:r>
    </w:p>
    <w:p w14:paraId="11541146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- Иванова М.В.- заместитель главы, секретарь комиссии;</w:t>
      </w:r>
    </w:p>
    <w:p w14:paraId="6127767B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- Белянина Е.И. – специалист 1 категории, секретарь комиссии;</w:t>
      </w:r>
    </w:p>
    <w:p w14:paraId="41F93489" w14:textId="3AB7058B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Баранова О.Н</w:t>
      </w:r>
      <w:r>
        <w:rPr>
          <w:sz w:val="28"/>
          <w:szCs w:val="28"/>
        </w:rPr>
        <w:t>.– депутат Большеключинского сельского Совета депутатов, член комиссии;</w:t>
      </w:r>
    </w:p>
    <w:p w14:paraId="10613C2C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- Евгеньева Н.В.– депутат Большеключинского сельского Совета депутатов, член комиссии;</w:t>
      </w:r>
    </w:p>
    <w:p w14:paraId="7D4E13A3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>
        <w:rPr>
          <w:sz w:val="28"/>
          <w:szCs w:val="28"/>
        </w:rPr>
        <w:t>Большеключинском</w:t>
      </w:r>
      <w:proofErr w:type="spellEnd"/>
      <w:r>
        <w:rPr>
          <w:sz w:val="28"/>
          <w:szCs w:val="28"/>
        </w:rPr>
        <w:t xml:space="preserve"> сельсовете.</w:t>
      </w:r>
    </w:p>
    <w:p w14:paraId="37544223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6. Контроль за настоящим постановлением оставляю за собой.</w:t>
      </w:r>
    </w:p>
    <w:p w14:paraId="3679FE2D" w14:textId="77777777" w:rsidR="008F2062" w:rsidRDefault="008F2062" w:rsidP="008F2062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после его официального опубликования в газете «Вести села».</w:t>
      </w:r>
    </w:p>
    <w:p w14:paraId="0118C670" w14:textId="77777777" w:rsidR="008F2062" w:rsidRDefault="008F2062" w:rsidP="008F2062">
      <w:pPr>
        <w:jc w:val="both"/>
        <w:rPr>
          <w:sz w:val="28"/>
          <w:szCs w:val="28"/>
        </w:rPr>
      </w:pPr>
    </w:p>
    <w:p w14:paraId="2E81721B" w14:textId="77777777" w:rsidR="008F2062" w:rsidRDefault="008F2062" w:rsidP="008F2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Большеключинского сельсовета                                           Т. В. </w:t>
      </w:r>
      <w:proofErr w:type="spellStart"/>
      <w:r>
        <w:rPr>
          <w:sz w:val="28"/>
          <w:szCs w:val="28"/>
        </w:rPr>
        <w:t>Штоль</w:t>
      </w:r>
      <w:proofErr w:type="spellEnd"/>
    </w:p>
    <w:p w14:paraId="37035139" w14:textId="77777777" w:rsidR="008F2062" w:rsidRDefault="008F2062" w:rsidP="008F20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4FCDC4" w14:textId="77777777" w:rsidR="008F2062" w:rsidRDefault="008F2062" w:rsidP="008F2062">
      <w:pPr>
        <w:rPr>
          <w:sz w:val="28"/>
          <w:szCs w:val="28"/>
        </w:rPr>
      </w:pPr>
    </w:p>
    <w:p w14:paraId="3195901A" w14:textId="77777777" w:rsidR="008F2062" w:rsidRDefault="008F2062" w:rsidP="008F2062"/>
    <w:p w14:paraId="4C3E3642" w14:textId="77777777" w:rsidR="00B476F5" w:rsidRDefault="00B476F5"/>
    <w:sectPr w:rsidR="00B476F5" w:rsidSect="008F2062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D3"/>
    <w:rsid w:val="00694F24"/>
    <w:rsid w:val="008F2062"/>
    <w:rsid w:val="00B467D3"/>
    <w:rsid w:val="00B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FC40"/>
  <w15:chartTrackingRefBased/>
  <w15:docId w15:val="{A242BB03-7977-4BF3-8E11-6A0C45E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0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cp:lastPrinted>2025-05-26T07:04:00Z</cp:lastPrinted>
  <dcterms:created xsi:type="dcterms:W3CDTF">2025-05-26T07:02:00Z</dcterms:created>
  <dcterms:modified xsi:type="dcterms:W3CDTF">2025-05-26T07:04:00Z</dcterms:modified>
</cp:coreProperties>
</file>