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27DF" w14:textId="77777777" w:rsidR="00914223" w:rsidRDefault="0017127B">
      <w:pPr>
        <w:shd w:val="clear" w:color="auto" w:fill="FFFFFF"/>
        <w:ind w:firstLine="709"/>
        <w:jc w:val="center"/>
        <w:rPr>
          <w:rFonts w:ascii="Arial" w:hAnsi="Arial" w:cs="Arial"/>
          <w:color w:val="000000"/>
        </w:rPr>
      </w:pPr>
      <w:r>
        <w:rPr>
          <w:rFonts w:ascii="Arial" w:hAnsi="Arial" w:cs="Arial"/>
          <w:color w:val="000000"/>
        </w:rPr>
        <w:t>РОССИЙСКАЯ ФЕДЕРАЦИЯ</w:t>
      </w:r>
    </w:p>
    <w:p w14:paraId="39885268" w14:textId="77777777" w:rsidR="00914223" w:rsidRDefault="0017127B">
      <w:pPr>
        <w:shd w:val="clear" w:color="auto" w:fill="FFFFFF"/>
        <w:ind w:firstLine="709"/>
        <w:jc w:val="center"/>
        <w:rPr>
          <w:rFonts w:ascii="Arial" w:hAnsi="Arial" w:cs="Arial"/>
          <w:color w:val="000000"/>
        </w:rPr>
      </w:pPr>
      <w:r>
        <w:rPr>
          <w:rFonts w:ascii="Arial" w:hAnsi="Arial" w:cs="Arial"/>
          <w:color w:val="000000"/>
        </w:rPr>
        <w:t>КРАСНОЯРСКИЙ КРАЙ РЫБИНСКИЙ РАЙОН</w:t>
      </w:r>
    </w:p>
    <w:p w14:paraId="3DCE22B1" w14:textId="07F543BE" w:rsidR="00914223" w:rsidRDefault="00D24EFD">
      <w:pPr>
        <w:shd w:val="clear" w:color="auto" w:fill="FFFFFF"/>
        <w:ind w:firstLine="709"/>
        <w:jc w:val="center"/>
        <w:rPr>
          <w:rFonts w:ascii="Arial" w:hAnsi="Arial" w:cs="Arial"/>
          <w:color w:val="000000"/>
        </w:rPr>
      </w:pPr>
      <w:r>
        <w:rPr>
          <w:rFonts w:ascii="Arial" w:hAnsi="Arial" w:cs="Arial"/>
          <w:color w:val="000000"/>
        </w:rPr>
        <w:t>БОЛЬШЕКЛЮЧИНСКИЙ</w:t>
      </w:r>
      <w:r w:rsidR="0017127B">
        <w:rPr>
          <w:rFonts w:ascii="Arial" w:hAnsi="Arial" w:cs="Arial"/>
          <w:color w:val="000000"/>
        </w:rPr>
        <w:t> СЕЛЬСКИЙ СОВЕТ ДЕПУТАТОВ</w:t>
      </w:r>
    </w:p>
    <w:p w14:paraId="2815C202" w14:textId="77777777" w:rsidR="00914223" w:rsidRDefault="00914223">
      <w:pPr>
        <w:shd w:val="clear" w:color="auto" w:fill="FFFFFF"/>
        <w:ind w:firstLine="709"/>
        <w:jc w:val="center"/>
        <w:rPr>
          <w:rFonts w:ascii="Arial" w:hAnsi="Arial" w:cs="Arial"/>
          <w:color w:val="000000"/>
        </w:rPr>
      </w:pPr>
    </w:p>
    <w:p w14:paraId="65C09B2B" w14:textId="77777777" w:rsidR="00914223" w:rsidRDefault="0017127B">
      <w:pPr>
        <w:shd w:val="clear" w:color="auto" w:fill="FFFFFF"/>
        <w:ind w:firstLine="709"/>
        <w:jc w:val="center"/>
        <w:rPr>
          <w:rFonts w:ascii="Arial" w:hAnsi="Arial" w:cs="Arial"/>
          <w:color w:val="000000"/>
        </w:rPr>
      </w:pPr>
      <w:r>
        <w:rPr>
          <w:rFonts w:ascii="Arial" w:hAnsi="Arial" w:cs="Arial"/>
          <w:color w:val="000000"/>
        </w:rPr>
        <w:t>РЕШЕНИЕ</w:t>
      </w:r>
    </w:p>
    <w:p w14:paraId="290DB5A9" w14:textId="77777777" w:rsidR="00914223" w:rsidRDefault="00914223">
      <w:pPr>
        <w:shd w:val="clear" w:color="auto" w:fill="FFFFFF"/>
        <w:ind w:firstLine="709"/>
        <w:jc w:val="center"/>
        <w:rPr>
          <w:rFonts w:ascii="Arial" w:hAnsi="Arial" w:cs="Arial"/>
          <w:color w:val="000000"/>
        </w:rPr>
      </w:pPr>
    </w:p>
    <w:p w14:paraId="0DFEE399" w14:textId="4241E736" w:rsidR="00914223" w:rsidRDefault="00921C4D">
      <w:pPr>
        <w:shd w:val="clear" w:color="auto" w:fill="FFFFFF"/>
        <w:jc w:val="center"/>
        <w:rPr>
          <w:rFonts w:ascii="Arial" w:hAnsi="Arial" w:cs="Arial"/>
          <w:color w:val="000000"/>
        </w:rPr>
      </w:pPr>
      <w:r>
        <w:rPr>
          <w:rFonts w:ascii="Arial" w:hAnsi="Arial" w:cs="Arial"/>
          <w:color w:val="000000"/>
        </w:rPr>
        <w:t>14</w:t>
      </w:r>
      <w:r w:rsidR="0017127B">
        <w:rPr>
          <w:rFonts w:ascii="Arial" w:hAnsi="Arial" w:cs="Arial"/>
          <w:color w:val="000000"/>
        </w:rPr>
        <w:t>.0</w:t>
      </w:r>
      <w:r>
        <w:rPr>
          <w:rFonts w:ascii="Arial" w:hAnsi="Arial" w:cs="Arial"/>
          <w:color w:val="000000"/>
        </w:rPr>
        <w:t>9</w:t>
      </w:r>
      <w:r w:rsidR="0017127B">
        <w:rPr>
          <w:rFonts w:ascii="Arial" w:hAnsi="Arial" w:cs="Arial"/>
          <w:color w:val="000000"/>
        </w:rPr>
        <w:t>.2023 г.                                 с. </w:t>
      </w:r>
      <w:r w:rsidR="00D24EFD">
        <w:rPr>
          <w:rFonts w:ascii="Arial" w:hAnsi="Arial" w:cs="Arial"/>
          <w:color w:val="000000"/>
        </w:rPr>
        <w:t>Большие Ключи</w:t>
      </w:r>
      <w:r w:rsidR="0017127B">
        <w:rPr>
          <w:rFonts w:ascii="Arial" w:hAnsi="Arial" w:cs="Arial"/>
          <w:color w:val="000000"/>
        </w:rPr>
        <w:t>                                    №</w:t>
      </w:r>
      <w:r w:rsidR="00D24EFD">
        <w:rPr>
          <w:rFonts w:ascii="Arial" w:hAnsi="Arial" w:cs="Arial"/>
          <w:color w:val="000000"/>
        </w:rPr>
        <w:t xml:space="preserve"> </w:t>
      </w:r>
      <w:r>
        <w:rPr>
          <w:rFonts w:ascii="Arial" w:hAnsi="Arial" w:cs="Arial"/>
          <w:color w:val="000000"/>
        </w:rPr>
        <w:t>32-132р</w:t>
      </w:r>
    </w:p>
    <w:p w14:paraId="066E17D6" w14:textId="77777777" w:rsidR="00914223" w:rsidRDefault="00914223">
      <w:pPr>
        <w:shd w:val="clear" w:color="auto" w:fill="FFFFFF"/>
        <w:jc w:val="both"/>
        <w:rPr>
          <w:rFonts w:ascii="Arial" w:hAnsi="Arial" w:cs="Arial"/>
          <w:color w:val="000000"/>
        </w:rPr>
      </w:pPr>
    </w:p>
    <w:p w14:paraId="48952982" w14:textId="43E3905D" w:rsidR="00914223" w:rsidRDefault="0017127B">
      <w:pPr>
        <w:ind w:firstLine="709"/>
        <w:jc w:val="both"/>
        <w:outlineLvl w:val="0"/>
        <w:rPr>
          <w:rFonts w:ascii="Arial" w:hAnsi="Arial" w:cs="Arial"/>
          <w:bCs/>
          <w:color w:val="000000"/>
        </w:rPr>
      </w:pPr>
      <w:r>
        <w:rPr>
          <w:rFonts w:ascii="Arial" w:hAnsi="Arial" w:cs="Arial"/>
          <w:bCs/>
          <w:color w:val="000000"/>
        </w:rPr>
        <w:t xml:space="preserve">Об утверждении Положения о муниципальном контроле в сфере благоустройства на территории </w:t>
      </w:r>
      <w:r w:rsidR="00D24EFD">
        <w:rPr>
          <w:rFonts w:ascii="Arial" w:hAnsi="Arial" w:cs="Arial"/>
          <w:bCs/>
          <w:color w:val="000000"/>
        </w:rPr>
        <w:t>Большеключинского</w:t>
      </w:r>
      <w:r>
        <w:rPr>
          <w:rFonts w:ascii="Arial" w:hAnsi="Arial" w:cs="Arial"/>
          <w:bCs/>
          <w:color w:val="000000"/>
        </w:rPr>
        <w:t xml:space="preserve"> сельсовета Рыбинского района Красноярского края</w:t>
      </w:r>
    </w:p>
    <w:p w14:paraId="1D6645FB" w14:textId="77777777" w:rsidR="00914223" w:rsidRDefault="00914223">
      <w:pPr>
        <w:shd w:val="clear" w:color="auto" w:fill="FFFFFF"/>
        <w:ind w:firstLine="567"/>
        <w:rPr>
          <w:rFonts w:ascii="Arial" w:hAnsi="Arial" w:cs="Arial"/>
          <w:b/>
          <w:color w:val="000000"/>
        </w:rPr>
      </w:pPr>
    </w:p>
    <w:p w14:paraId="77977B48" w14:textId="5B641BB8" w:rsidR="00914223" w:rsidRDefault="0017127B">
      <w:pPr>
        <w:shd w:val="clear" w:color="auto" w:fill="FFFFFF"/>
        <w:spacing w:before="240"/>
        <w:ind w:firstLine="709"/>
        <w:jc w:val="both"/>
        <w:rPr>
          <w:rFonts w:ascii="Arial" w:hAnsi="Arial" w:cs="Arial"/>
          <w:color w:val="000000"/>
        </w:rPr>
      </w:pPr>
      <w:r>
        <w:rPr>
          <w:rFonts w:ascii="Arial" w:hAnsi="Arial" w:cs="Arial"/>
          <w:color w:val="000000"/>
        </w:rPr>
        <w:t>В соответствии с пунктом 19 части 1 статьи 14</w:t>
      </w:r>
      <w:r>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 </w:t>
      </w:r>
      <w:bookmarkStart w:id="0" w:name="_Hlk144805423"/>
      <w:r w:rsidR="00D24EFD">
        <w:rPr>
          <w:rFonts w:ascii="Arial" w:hAnsi="Arial" w:cs="Arial"/>
          <w:color w:val="000000"/>
        </w:rPr>
        <w:t>Большеключинского</w:t>
      </w:r>
      <w:bookmarkEnd w:id="0"/>
      <w:r>
        <w:rPr>
          <w:rFonts w:ascii="Arial" w:hAnsi="Arial" w:cs="Arial"/>
          <w:color w:val="000000"/>
        </w:rPr>
        <w:t xml:space="preserve"> сельсовета Рыбинского района Красноярского края </w:t>
      </w:r>
      <w:r w:rsidR="00D24EFD">
        <w:rPr>
          <w:rFonts w:ascii="Arial" w:hAnsi="Arial" w:cs="Arial"/>
          <w:color w:val="000000"/>
        </w:rPr>
        <w:t>Большеключинский</w:t>
      </w:r>
      <w:r>
        <w:rPr>
          <w:rFonts w:ascii="Arial" w:hAnsi="Arial" w:cs="Arial"/>
          <w:color w:val="000000"/>
        </w:rPr>
        <w:t xml:space="preserve"> сельский Совет депутатов РЕШИЛ</w:t>
      </w:r>
      <w:r w:rsidR="00D24EFD">
        <w:rPr>
          <w:rFonts w:ascii="Arial" w:hAnsi="Arial" w:cs="Arial"/>
          <w:color w:val="000000"/>
        </w:rPr>
        <w:t>:</w:t>
      </w:r>
    </w:p>
    <w:p w14:paraId="096175D7" w14:textId="39EAAA8D" w:rsidR="00914223" w:rsidRDefault="0017127B">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Утвердить прилагаемое Положение о муниципальном контроле в сфере благоустройства на территории </w:t>
      </w:r>
      <w:r w:rsidR="00D24EFD" w:rsidRPr="00D24EFD">
        <w:rPr>
          <w:rFonts w:ascii="Arial" w:hAnsi="Arial" w:cs="Arial"/>
          <w:bCs/>
          <w:color w:val="000000"/>
        </w:rPr>
        <w:t>Большеключинского</w:t>
      </w:r>
      <w:r>
        <w:rPr>
          <w:rFonts w:ascii="Arial" w:hAnsi="Arial" w:cs="Arial"/>
          <w:bCs/>
          <w:color w:val="000000"/>
        </w:rPr>
        <w:t xml:space="preserve"> сельсовета Рыбинского района Красноярско</w:t>
      </w:r>
      <w:r>
        <w:rPr>
          <w:rFonts w:ascii="Arial" w:hAnsi="Arial" w:cs="Arial"/>
          <w:color w:val="000000"/>
        </w:rPr>
        <w:t>го края</w:t>
      </w:r>
    </w:p>
    <w:p w14:paraId="7AF2762B" w14:textId="421F7718" w:rsidR="00914223" w:rsidRDefault="0017127B">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Отменить решение </w:t>
      </w:r>
      <w:r w:rsidR="00D24EFD" w:rsidRPr="00D24EFD">
        <w:rPr>
          <w:rFonts w:ascii="Arial" w:hAnsi="Arial" w:cs="Arial"/>
          <w:color w:val="000000"/>
        </w:rPr>
        <w:t>Большеключинского</w:t>
      </w:r>
      <w:r>
        <w:rPr>
          <w:rFonts w:ascii="Arial" w:hAnsi="Arial" w:cs="Arial"/>
          <w:color w:val="000000"/>
        </w:rPr>
        <w:t xml:space="preserve"> сельского Совета депутатов </w:t>
      </w:r>
      <w:hyperlink r:id="rId8" w:tgtFrame="_blank" w:history="1">
        <w:r>
          <w:rPr>
            <w:rFonts w:ascii="Arial" w:hAnsi="Arial" w:cs="Arial"/>
            <w:color w:val="000000"/>
          </w:rPr>
          <w:t xml:space="preserve">№ </w:t>
        </w:r>
        <w:r w:rsidRPr="00D24EFD">
          <w:rPr>
            <w:rFonts w:ascii="Arial" w:hAnsi="Arial" w:cs="Arial"/>
            <w:color w:val="000000"/>
          </w:rPr>
          <w:t>1</w:t>
        </w:r>
        <w:r w:rsidR="00D24EFD">
          <w:rPr>
            <w:rFonts w:ascii="Arial" w:hAnsi="Arial" w:cs="Arial"/>
            <w:color w:val="000000"/>
          </w:rPr>
          <w:t>2</w:t>
        </w:r>
        <w:r w:rsidRPr="00D24EFD">
          <w:rPr>
            <w:rFonts w:ascii="Arial" w:hAnsi="Arial" w:cs="Arial"/>
            <w:color w:val="000000"/>
          </w:rPr>
          <w:t>-</w:t>
        </w:r>
        <w:r w:rsidR="00D24EFD">
          <w:rPr>
            <w:rFonts w:ascii="Arial" w:hAnsi="Arial" w:cs="Arial"/>
            <w:color w:val="000000"/>
          </w:rPr>
          <w:t>56</w:t>
        </w:r>
        <w:r>
          <w:rPr>
            <w:rFonts w:ascii="Arial" w:hAnsi="Arial" w:cs="Arial"/>
            <w:color w:val="000000"/>
          </w:rPr>
          <w:t xml:space="preserve">р  от </w:t>
        </w:r>
        <w:r w:rsidR="00D24EFD">
          <w:rPr>
            <w:rFonts w:ascii="Arial" w:hAnsi="Arial" w:cs="Arial"/>
            <w:color w:val="000000"/>
          </w:rPr>
          <w:t>0</w:t>
        </w:r>
        <w:r w:rsidRPr="00D24EFD">
          <w:rPr>
            <w:rFonts w:ascii="Arial" w:hAnsi="Arial" w:cs="Arial"/>
            <w:color w:val="000000"/>
          </w:rPr>
          <w:t>3.12</w:t>
        </w:r>
        <w:r>
          <w:rPr>
            <w:rFonts w:ascii="Arial" w:hAnsi="Arial" w:cs="Arial"/>
            <w:color w:val="000000"/>
          </w:rPr>
          <w:t xml:space="preserve">.2021 </w:t>
        </w:r>
      </w:hyperlink>
      <w:r>
        <w:rPr>
          <w:rFonts w:ascii="Arial" w:hAnsi="Arial" w:cs="Arial"/>
          <w:color w:val="000000"/>
        </w:rPr>
        <w:t xml:space="preserve"> «</w:t>
      </w:r>
      <w:r w:rsidR="00D24EFD" w:rsidRPr="00D24EFD">
        <w:rPr>
          <w:rFonts w:ascii="Arial" w:hAnsi="Arial" w:cs="Arial"/>
          <w:color w:val="000000"/>
        </w:rPr>
        <w:t>Об утверждении Положения о муниципальном контроле в сфере благоустройства на территории Большеключинского сельсовета</w:t>
      </w:r>
      <w:r>
        <w:rPr>
          <w:rFonts w:ascii="Arial" w:hAnsi="Arial" w:cs="Arial"/>
          <w:color w:val="000000"/>
        </w:rPr>
        <w:t>».</w:t>
      </w:r>
    </w:p>
    <w:p w14:paraId="42AC513F" w14:textId="2B132395" w:rsidR="00914223" w:rsidRPr="00D24EFD" w:rsidRDefault="0017127B">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 Решение вступает в силу после </w:t>
      </w:r>
      <w:r w:rsidR="00D24EFD">
        <w:rPr>
          <w:rFonts w:ascii="Arial" w:hAnsi="Arial" w:cs="Arial"/>
          <w:color w:val="000000"/>
        </w:rPr>
        <w:t xml:space="preserve">его официального </w:t>
      </w:r>
      <w:r>
        <w:rPr>
          <w:rFonts w:ascii="Arial" w:hAnsi="Arial" w:cs="Arial"/>
          <w:color w:val="000000"/>
        </w:rPr>
        <w:t xml:space="preserve">опубликования в </w:t>
      </w:r>
      <w:r w:rsidR="00D24EFD">
        <w:rPr>
          <w:rFonts w:ascii="Arial" w:hAnsi="Arial" w:cs="Arial"/>
          <w:color w:val="000000"/>
        </w:rPr>
        <w:t>газете</w:t>
      </w:r>
      <w:r>
        <w:rPr>
          <w:rFonts w:ascii="Arial" w:hAnsi="Arial" w:cs="Arial"/>
          <w:color w:val="000000"/>
        </w:rPr>
        <w:t xml:space="preserve"> «</w:t>
      </w:r>
      <w:r w:rsidR="00D24EFD">
        <w:rPr>
          <w:rFonts w:ascii="Arial" w:hAnsi="Arial" w:cs="Arial"/>
          <w:color w:val="000000"/>
        </w:rPr>
        <w:t>Вести села</w:t>
      </w:r>
      <w:r>
        <w:rPr>
          <w:rFonts w:ascii="Arial" w:hAnsi="Arial" w:cs="Arial"/>
          <w:color w:val="000000"/>
        </w:rPr>
        <w:t>»</w:t>
      </w:r>
      <w:r w:rsidRPr="00D24EFD">
        <w:rPr>
          <w:rFonts w:ascii="Arial" w:hAnsi="Arial" w:cs="Arial"/>
          <w:color w:val="000000"/>
        </w:rPr>
        <w:t>.</w:t>
      </w:r>
    </w:p>
    <w:p w14:paraId="67B5C104" w14:textId="5A5A785F" w:rsidR="00914223" w:rsidRDefault="0017127B">
      <w:pPr>
        <w:numPr>
          <w:ilvl w:val="0"/>
          <w:numId w:val="1"/>
        </w:numPr>
        <w:spacing w:before="240"/>
        <w:ind w:firstLine="709"/>
        <w:jc w:val="both"/>
        <w:outlineLvl w:val="0"/>
        <w:rPr>
          <w:rFonts w:ascii="Arial" w:hAnsi="Arial" w:cs="Arial"/>
          <w:color w:val="000000"/>
        </w:rPr>
      </w:pPr>
      <w:r>
        <w:rPr>
          <w:rFonts w:ascii="Arial" w:hAnsi="Arial" w:cs="Arial"/>
          <w:color w:val="000000"/>
        </w:rPr>
        <w:t xml:space="preserve"> Контроль за выполнением настоящего решения возложить на постоянную комиссию сельского Совета депутатов по социальным вопросам, законности и правопорядку (</w:t>
      </w:r>
      <w:r w:rsidR="00D24EFD">
        <w:rPr>
          <w:rFonts w:ascii="Arial" w:hAnsi="Arial" w:cs="Arial"/>
          <w:color w:val="000000"/>
        </w:rPr>
        <w:t>Баранова О.Н.</w:t>
      </w:r>
      <w:r>
        <w:rPr>
          <w:rFonts w:ascii="Arial" w:hAnsi="Arial" w:cs="Arial"/>
          <w:color w:val="000000"/>
        </w:rPr>
        <w:t>)</w:t>
      </w:r>
    </w:p>
    <w:p w14:paraId="42BA9C35" w14:textId="77777777" w:rsidR="00914223" w:rsidRDefault="00914223">
      <w:pPr>
        <w:spacing w:before="240"/>
        <w:jc w:val="both"/>
        <w:outlineLvl w:val="0"/>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4516"/>
        <w:gridCol w:w="4832"/>
      </w:tblGrid>
      <w:tr w:rsidR="00914223" w14:paraId="2D046F34" w14:textId="77777777" w:rsidTr="00D24EFD">
        <w:trPr>
          <w:trHeight w:val="1753"/>
        </w:trPr>
        <w:tc>
          <w:tcPr>
            <w:tcW w:w="4628" w:type="dxa"/>
            <w:shd w:val="clear" w:color="auto" w:fill="auto"/>
            <w:tcMar>
              <w:left w:w="100" w:type="dxa"/>
              <w:right w:w="100" w:type="dxa"/>
            </w:tcMar>
          </w:tcPr>
          <w:p w14:paraId="0C076A5C" w14:textId="04D51373" w:rsidR="00914223" w:rsidRDefault="0017127B">
            <w:pPr>
              <w:tabs>
                <w:tab w:val="left" w:pos="0"/>
              </w:tabs>
              <w:jc w:val="both"/>
              <w:rPr>
                <w:rFonts w:ascii="Arial" w:hAnsi="Arial" w:cs="Arial"/>
                <w:bCs/>
              </w:rPr>
            </w:pPr>
            <w:r>
              <w:rPr>
                <w:rFonts w:ascii="Arial" w:hAnsi="Arial" w:cs="Arial"/>
                <w:bCs/>
              </w:rPr>
              <w:t>Председатель Совета депутатов</w:t>
            </w:r>
          </w:p>
          <w:p w14:paraId="7D57DA98" w14:textId="77777777" w:rsidR="00D24EFD" w:rsidRDefault="00D24EFD">
            <w:pPr>
              <w:tabs>
                <w:tab w:val="left" w:pos="0"/>
              </w:tabs>
              <w:jc w:val="both"/>
              <w:rPr>
                <w:rFonts w:ascii="Arial" w:hAnsi="Arial" w:cs="Arial"/>
                <w:bCs/>
              </w:rPr>
            </w:pPr>
          </w:p>
          <w:p w14:paraId="1387FB61" w14:textId="77777777" w:rsidR="00914223" w:rsidRDefault="00914223">
            <w:pPr>
              <w:tabs>
                <w:tab w:val="left" w:pos="0"/>
              </w:tabs>
              <w:jc w:val="both"/>
              <w:rPr>
                <w:rFonts w:ascii="Arial" w:hAnsi="Arial" w:cs="Arial"/>
                <w:bCs/>
              </w:rPr>
            </w:pPr>
          </w:p>
          <w:p w14:paraId="62C3754E" w14:textId="0DD0579E" w:rsidR="00914223" w:rsidRDefault="0017127B">
            <w:pPr>
              <w:tabs>
                <w:tab w:val="left" w:pos="0"/>
              </w:tabs>
              <w:jc w:val="both"/>
              <w:rPr>
                <w:rFonts w:ascii="Arial" w:hAnsi="Arial" w:cs="Arial"/>
                <w:bCs/>
              </w:rPr>
            </w:pPr>
            <w:r>
              <w:rPr>
                <w:rFonts w:ascii="Arial" w:hAnsi="Arial" w:cs="Arial"/>
                <w:bCs/>
              </w:rPr>
              <w:t xml:space="preserve">______________ </w:t>
            </w:r>
            <w:r w:rsidR="00D24EFD">
              <w:rPr>
                <w:rFonts w:ascii="Arial" w:hAnsi="Arial" w:cs="Arial"/>
                <w:bCs/>
              </w:rPr>
              <w:t>И.А. Иванов</w:t>
            </w:r>
          </w:p>
        </w:tc>
        <w:tc>
          <w:tcPr>
            <w:tcW w:w="4927" w:type="dxa"/>
            <w:shd w:val="clear" w:color="auto" w:fill="auto"/>
            <w:tcMar>
              <w:left w:w="100" w:type="dxa"/>
              <w:right w:w="100" w:type="dxa"/>
            </w:tcMar>
          </w:tcPr>
          <w:p w14:paraId="7F780C98" w14:textId="005E2D4D" w:rsidR="00914223" w:rsidRDefault="00D24EFD">
            <w:pPr>
              <w:tabs>
                <w:tab w:val="left" w:pos="0"/>
              </w:tabs>
              <w:jc w:val="both"/>
              <w:rPr>
                <w:rFonts w:ascii="Arial" w:hAnsi="Arial" w:cs="Arial"/>
                <w:bCs/>
              </w:rPr>
            </w:pPr>
            <w:r>
              <w:rPr>
                <w:rFonts w:ascii="Arial" w:hAnsi="Arial" w:cs="Arial"/>
                <w:bCs/>
              </w:rPr>
              <w:t xml:space="preserve">                  </w:t>
            </w:r>
            <w:r w:rsidR="0017127B">
              <w:rPr>
                <w:rFonts w:ascii="Arial" w:hAnsi="Arial" w:cs="Arial"/>
                <w:bCs/>
              </w:rPr>
              <w:t>Глав</w:t>
            </w:r>
            <w:r>
              <w:rPr>
                <w:rFonts w:ascii="Arial" w:hAnsi="Arial" w:cs="Arial"/>
                <w:bCs/>
              </w:rPr>
              <w:t>а</w:t>
            </w:r>
            <w:r w:rsidR="0017127B">
              <w:rPr>
                <w:rFonts w:ascii="Arial" w:hAnsi="Arial" w:cs="Arial"/>
                <w:bCs/>
              </w:rPr>
              <w:t xml:space="preserve"> сельсовета </w:t>
            </w:r>
          </w:p>
          <w:p w14:paraId="6867E52E" w14:textId="77777777" w:rsidR="00D24EFD" w:rsidRDefault="00D24EFD">
            <w:pPr>
              <w:tabs>
                <w:tab w:val="left" w:pos="0"/>
              </w:tabs>
              <w:jc w:val="both"/>
              <w:rPr>
                <w:rFonts w:ascii="Arial" w:hAnsi="Arial" w:cs="Arial"/>
                <w:bCs/>
              </w:rPr>
            </w:pPr>
          </w:p>
          <w:p w14:paraId="3B882C90" w14:textId="77777777" w:rsidR="00914223" w:rsidRDefault="00914223">
            <w:pPr>
              <w:tabs>
                <w:tab w:val="left" w:pos="0"/>
              </w:tabs>
              <w:jc w:val="both"/>
              <w:rPr>
                <w:rFonts w:ascii="Arial" w:hAnsi="Arial" w:cs="Arial"/>
                <w:bCs/>
              </w:rPr>
            </w:pPr>
          </w:p>
          <w:p w14:paraId="72226833" w14:textId="0F5AD7DA" w:rsidR="00914223" w:rsidRDefault="00D24EFD">
            <w:pPr>
              <w:tabs>
                <w:tab w:val="left" w:pos="0"/>
              </w:tabs>
              <w:jc w:val="both"/>
              <w:rPr>
                <w:rFonts w:ascii="Arial" w:hAnsi="Arial" w:cs="Arial"/>
                <w:bCs/>
              </w:rPr>
            </w:pPr>
            <w:r>
              <w:rPr>
                <w:rFonts w:ascii="Arial" w:hAnsi="Arial" w:cs="Arial"/>
                <w:bCs/>
              </w:rPr>
              <w:t xml:space="preserve">                  </w:t>
            </w:r>
            <w:r w:rsidR="0017127B">
              <w:rPr>
                <w:rFonts w:ascii="Arial" w:hAnsi="Arial" w:cs="Arial"/>
                <w:bCs/>
              </w:rPr>
              <w:t>________________</w:t>
            </w:r>
            <w:r>
              <w:rPr>
                <w:rFonts w:ascii="Arial" w:hAnsi="Arial" w:cs="Arial"/>
                <w:bCs/>
              </w:rPr>
              <w:t xml:space="preserve">Т.В. </w:t>
            </w:r>
            <w:proofErr w:type="spellStart"/>
            <w:r>
              <w:rPr>
                <w:rFonts w:ascii="Arial" w:hAnsi="Arial" w:cs="Arial"/>
                <w:bCs/>
              </w:rPr>
              <w:t>Штоль</w:t>
            </w:r>
            <w:proofErr w:type="spellEnd"/>
          </w:p>
        </w:tc>
      </w:tr>
    </w:tbl>
    <w:p w14:paraId="1E2AEF57" w14:textId="77777777" w:rsidR="00914223" w:rsidRDefault="00914223">
      <w:pPr>
        <w:jc w:val="both"/>
        <w:outlineLvl w:val="0"/>
        <w:rPr>
          <w:rFonts w:ascii="Arial" w:hAnsi="Arial" w:cs="Arial"/>
          <w:bCs/>
          <w:color w:val="000000"/>
        </w:rPr>
      </w:pPr>
    </w:p>
    <w:p w14:paraId="702CA116" w14:textId="77777777" w:rsidR="00914223" w:rsidRDefault="0017127B">
      <w:pPr>
        <w:spacing w:line="240" w:lineRule="exact"/>
        <w:jc w:val="center"/>
        <w:rPr>
          <w:rFonts w:ascii="Arial" w:hAnsi="Arial" w:cs="Arial"/>
        </w:rPr>
        <w:sectPr w:rsidR="00914223" w:rsidSect="00AB2914">
          <w:headerReference w:type="even" r:id="rId9"/>
          <w:headerReference w:type="default" r:id="rId10"/>
          <w:pgSz w:w="11900" w:h="16840"/>
          <w:pgMar w:top="1134" w:right="851" w:bottom="1134" w:left="1701" w:header="720" w:footer="720" w:gutter="0"/>
          <w:cols w:space="720"/>
          <w:titlePg/>
          <w:docGrid w:linePitch="381"/>
        </w:sectPr>
      </w:pPr>
      <w:r>
        <w:rPr>
          <w:rFonts w:ascii="Arial" w:hAnsi="Arial" w:cs="Arial"/>
        </w:rPr>
        <w:t xml:space="preserve">                                                            </w:t>
      </w:r>
    </w:p>
    <w:p w14:paraId="7B2CC9F1" w14:textId="77777777" w:rsidR="00914223" w:rsidRDefault="0017127B">
      <w:pPr>
        <w:spacing w:line="240" w:lineRule="exact"/>
        <w:jc w:val="right"/>
        <w:rPr>
          <w:rFonts w:ascii="Arial" w:hAnsi="Arial" w:cs="Arial"/>
          <w:b/>
          <w:color w:val="000000"/>
        </w:rPr>
      </w:pPr>
      <w:r>
        <w:rPr>
          <w:rFonts w:ascii="Arial" w:hAnsi="Arial" w:cs="Arial"/>
        </w:rPr>
        <w:lastRenderedPageBreak/>
        <w:t xml:space="preserve">  УТВЕРЖДЕНО</w:t>
      </w:r>
    </w:p>
    <w:p w14:paraId="004C139F" w14:textId="08CCA95F" w:rsidR="00914223" w:rsidRDefault="0017127B">
      <w:pPr>
        <w:ind w:left="5103"/>
        <w:jc w:val="right"/>
        <w:rPr>
          <w:rFonts w:ascii="Arial" w:hAnsi="Arial" w:cs="Arial"/>
        </w:rPr>
      </w:pPr>
      <w:r>
        <w:rPr>
          <w:rFonts w:ascii="Arial" w:hAnsi="Arial" w:cs="Arial"/>
        </w:rPr>
        <w:t xml:space="preserve">решением </w:t>
      </w:r>
      <w:r w:rsidR="00937B76">
        <w:rPr>
          <w:rFonts w:ascii="Arial" w:hAnsi="Arial" w:cs="Arial"/>
        </w:rPr>
        <w:t>Большеключинского</w:t>
      </w:r>
      <w:r>
        <w:rPr>
          <w:rFonts w:ascii="Arial" w:hAnsi="Arial" w:cs="Arial"/>
        </w:rPr>
        <w:t xml:space="preserve"> сельского Совета депутатов Рыбинского района Красноярского края </w:t>
      </w:r>
    </w:p>
    <w:p w14:paraId="019971FD" w14:textId="5114B118" w:rsidR="00914223" w:rsidRDefault="0017127B">
      <w:pPr>
        <w:ind w:left="5103"/>
        <w:jc w:val="right"/>
        <w:rPr>
          <w:rFonts w:ascii="Arial" w:hAnsi="Arial" w:cs="Arial"/>
        </w:rPr>
      </w:pPr>
      <w:r>
        <w:rPr>
          <w:rFonts w:ascii="Arial" w:hAnsi="Arial" w:cs="Arial"/>
        </w:rPr>
        <w:t>от </w:t>
      </w:r>
      <w:r w:rsidR="00921C4D">
        <w:rPr>
          <w:rFonts w:ascii="Arial" w:hAnsi="Arial" w:cs="Arial"/>
        </w:rPr>
        <w:t>14</w:t>
      </w:r>
      <w:r>
        <w:rPr>
          <w:rFonts w:ascii="Arial" w:hAnsi="Arial" w:cs="Arial"/>
        </w:rPr>
        <w:t>.0</w:t>
      </w:r>
      <w:r w:rsidR="00921C4D">
        <w:rPr>
          <w:rFonts w:ascii="Arial" w:hAnsi="Arial" w:cs="Arial"/>
        </w:rPr>
        <w:t>9</w:t>
      </w:r>
      <w:r>
        <w:rPr>
          <w:rFonts w:ascii="Arial" w:hAnsi="Arial" w:cs="Arial"/>
        </w:rPr>
        <w:t>.2023 №</w:t>
      </w:r>
      <w:r w:rsidR="00937B76">
        <w:rPr>
          <w:rFonts w:ascii="Arial" w:hAnsi="Arial" w:cs="Arial"/>
        </w:rPr>
        <w:t xml:space="preserve"> </w:t>
      </w:r>
      <w:r w:rsidR="00921C4D">
        <w:rPr>
          <w:rFonts w:ascii="Arial" w:hAnsi="Arial" w:cs="Arial"/>
        </w:rPr>
        <w:t>32-132р</w:t>
      </w:r>
    </w:p>
    <w:p w14:paraId="76B6A55D" w14:textId="77777777" w:rsidR="00914223" w:rsidRDefault="00914223">
      <w:pPr>
        <w:ind w:firstLine="567"/>
        <w:jc w:val="right"/>
        <w:rPr>
          <w:rFonts w:ascii="Arial" w:hAnsi="Arial" w:cs="Arial"/>
          <w:color w:val="000000"/>
        </w:rPr>
      </w:pPr>
    </w:p>
    <w:p w14:paraId="57F2E0AC" w14:textId="77777777" w:rsidR="00914223" w:rsidRDefault="00914223">
      <w:pPr>
        <w:ind w:firstLine="567"/>
        <w:jc w:val="right"/>
        <w:rPr>
          <w:rFonts w:ascii="Arial" w:hAnsi="Arial" w:cs="Arial"/>
          <w:color w:val="000000"/>
        </w:rPr>
      </w:pPr>
    </w:p>
    <w:p w14:paraId="1BA21DB3" w14:textId="0F9C00F5" w:rsidR="00914223" w:rsidRDefault="0017127B">
      <w:pPr>
        <w:ind w:firstLine="709"/>
        <w:jc w:val="center"/>
        <w:outlineLvl w:val="0"/>
        <w:rPr>
          <w:rFonts w:ascii="Arial" w:hAnsi="Arial" w:cs="Arial"/>
          <w:b/>
          <w:bCs/>
          <w:color w:val="000000"/>
        </w:rPr>
      </w:pPr>
      <w:r>
        <w:rPr>
          <w:rFonts w:ascii="Arial" w:hAnsi="Arial" w:cs="Arial"/>
          <w:b/>
          <w:bCs/>
          <w:color w:val="000000"/>
        </w:rPr>
        <w:t xml:space="preserve">Положение о муниципальном контроле в сфере благоустройства </w:t>
      </w:r>
      <w:r>
        <w:rPr>
          <w:rFonts w:ascii="Arial" w:hAnsi="Arial" w:cs="Arial"/>
          <w:b/>
          <w:bCs/>
          <w:color w:val="000000"/>
        </w:rPr>
        <w:br/>
        <w:t xml:space="preserve">на территории </w:t>
      </w:r>
      <w:r w:rsidR="00937B76">
        <w:rPr>
          <w:rFonts w:ascii="Arial" w:hAnsi="Arial" w:cs="Arial"/>
          <w:b/>
          <w:bCs/>
          <w:color w:val="000000"/>
        </w:rPr>
        <w:t>Большеключинского</w:t>
      </w:r>
      <w:r>
        <w:rPr>
          <w:rFonts w:ascii="Arial" w:hAnsi="Arial" w:cs="Arial"/>
          <w:b/>
          <w:bCs/>
          <w:color w:val="000000"/>
        </w:rPr>
        <w:t xml:space="preserve"> сельсовета</w:t>
      </w:r>
      <w:r>
        <w:rPr>
          <w:rFonts w:ascii="Arial" w:hAnsi="Arial" w:cs="Arial"/>
          <w:b/>
          <w:bCs/>
          <w:color w:val="000000"/>
        </w:rPr>
        <w:br/>
        <w:t xml:space="preserve"> Рыбинского района Красноярского края</w:t>
      </w:r>
    </w:p>
    <w:p w14:paraId="355A0F21" w14:textId="77777777" w:rsidR="00914223" w:rsidRDefault="00914223">
      <w:pPr>
        <w:ind w:firstLine="709"/>
        <w:jc w:val="both"/>
        <w:outlineLvl w:val="0"/>
        <w:rPr>
          <w:rFonts w:ascii="Arial" w:hAnsi="Arial" w:cs="Arial"/>
          <w:b/>
          <w:bCs/>
          <w:color w:val="000000"/>
        </w:rPr>
      </w:pPr>
    </w:p>
    <w:p w14:paraId="5B033A2E" w14:textId="77777777" w:rsidR="00914223" w:rsidRPr="00564A30" w:rsidRDefault="0017127B">
      <w:pPr>
        <w:pStyle w:val="ConsPlusNormal"/>
        <w:spacing w:line="360" w:lineRule="auto"/>
        <w:ind w:firstLine="0"/>
        <w:jc w:val="center"/>
        <w:rPr>
          <w:b/>
          <w:bCs/>
          <w:color w:val="000000"/>
          <w:sz w:val="24"/>
          <w:szCs w:val="24"/>
        </w:rPr>
      </w:pPr>
      <w:r w:rsidRPr="00564A30">
        <w:rPr>
          <w:b/>
          <w:bCs/>
          <w:color w:val="000000"/>
          <w:sz w:val="24"/>
          <w:szCs w:val="24"/>
        </w:rPr>
        <w:t>1. Общие положения</w:t>
      </w:r>
    </w:p>
    <w:p w14:paraId="25DBE4B5" w14:textId="385F5C21" w:rsidR="00914223" w:rsidRDefault="0017127B">
      <w:pPr>
        <w:ind w:firstLine="709"/>
        <w:jc w:val="both"/>
        <w:outlineLvl w:val="0"/>
        <w:rPr>
          <w:rFonts w:ascii="Arial" w:hAnsi="Arial" w:cs="Arial"/>
          <w:color w:val="000000"/>
          <w:lang w:eastAsia="zh-CN"/>
        </w:rPr>
      </w:pPr>
      <w:r>
        <w:rPr>
          <w:rFonts w:ascii="Arial" w:hAnsi="Arial" w:cs="Arial"/>
          <w:color w:val="000000"/>
        </w:rPr>
        <w:t xml:space="preserve">1.1. </w:t>
      </w:r>
      <w:r>
        <w:rPr>
          <w:rFonts w:ascii="Arial" w:hAnsi="Arial" w:cs="Arial"/>
          <w:color w:val="000000"/>
          <w:lang w:eastAsia="zh-CN"/>
        </w:rPr>
        <w:t xml:space="preserve">Настоящее Положение устанавливает порядок осуществления муниципального контроля в сфере благоустройства на территории </w:t>
      </w:r>
      <w:bookmarkStart w:id="1" w:name="_Hlk144805814"/>
      <w:r w:rsidR="00937B76">
        <w:rPr>
          <w:rFonts w:ascii="Arial" w:hAnsi="Arial" w:cs="Arial"/>
          <w:color w:val="000000"/>
          <w:lang w:eastAsia="zh-CN"/>
        </w:rPr>
        <w:t>Большеключинского</w:t>
      </w:r>
      <w:bookmarkEnd w:id="1"/>
      <w:r>
        <w:rPr>
          <w:rFonts w:ascii="Arial" w:hAnsi="Arial" w:cs="Arial"/>
          <w:color w:val="000000"/>
          <w:lang w:eastAsia="zh-CN"/>
        </w:rPr>
        <w:t xml:space="preserve"> сельсовета Рыбинского района Красноярского края (далее – контроль в сфере благоустройства).</w:t>
      </w:r>
    </w:p>
    <w:p w14:paraId="7FE1C01A" w14:textId="366E27BF"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937B76" w:rsidRPr="00937B76">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293A92C" w14:textId="7715DA7B"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1.3. Контроль в сфере благоустройства осуществляется администрацией </w:t>
      </w:r>
      <w:r w:rsidR="00937B76" w:rsidRPr="00937B76">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(далее – администрация).</w:t>
      </w:r>
    </w:p>
    <w:p w14:paraId="45CDBD0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1.4. Должностными лицами администрации, уполномоченными осуществлять контроль в сфере благоустройства, являются глава сельсовета и его заместитель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0DA5AD1"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3DAB527"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1.5. </w:t>
      </w:r>
      <w:bookmarkStart w:id="2" w:name="Par61"/>
      <w:bookmarkEnd w:id="2"/>
      <w:r>
        <w:rPr>
          <w:rFonts w:ascii="Arial" w:hAnsi="Arial" w:cs="Arial"/>
          <w:color w:val="000000"/>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08647FF9" w14:textId="6639DF18"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1.6. Администрация </w:t>
      </w:r>
      <w:r w:rsidR="00C30EB7" w:rsidRPr="00C30EB7">
        <w:rPr>
          <w:rFonts w:ascii="Arial" w:hAnsi="Arial" w:cs="Arial"/>
          <w:color w:val="000000"/>
          <w:lang w:eastAsia="zh-CN"/>
        </w:rPr>
        <w:t xml:space="preserve">Большеключинского </w:t>
      </w:r>
      <w:r w:rsidR="00C30EB7">
        <w:rPr>
          <w:rFonts w:ascii="Arial" w:hAnsi="Arial" w:cs="Arial"/>
          <w:color w:val="000000"/>
          <w:lang w:eastAsia="zh-CN"/>
        </w:rPr>
        <w:t xml:space="preserve">сельсовета </w:t>
      </w:r>
      <w:r>
        <w:rPr>
          <w:rFonts w:ascii="Arial" w:hAnsi="Arial" w:cs="Arial"/>
          <w:color w:val="000000"/>
          <w:lang w:eastAsia="zh-CN"/>
        </w:rPr>
        <w:t>осуществляет контроль за соблюдением Правил благоустройства, включающих:</w:t>
      </w:r>
    </w:p>
    <w:p w14:paraId="128E3A7E"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обязательные требования по содержанию прилегающих территорий;</w:t>
      </w:r>
    </w:p>
    <w:p w14:paraId="7566AEBD"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2) обязательные требования по содержанию элементов и объектов благоустройства, в том числе требования: </w:t>
      </w:r>
    </w:p>
    <w:p w14:paraId="7F4A86F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9297B56"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76D93F1"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содержанию специальных знаков, надписей, содержащих информацию, необходимую для эксплуатации инженерных сооружений;</w:t>
      </w:r>
    </w:p>
    <w:p w14:paraId="41D16E8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14:paraId="1A88F859"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3AC2BA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w:t>
      </w:r>
    </w:p>
    <w:p w14:paraId="4F1262EE"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0F6A1B15" w14:textId="360F9736"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3) обязательные требования по уборке территории </w:t>
      </w:r>
      <w:r w:rsidR="005A1FF7" w:rsidRPr="005A1FF7">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14:paraId="749DA734" w14:textId="62E6AA78"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4) обязательные требования по уборке территории </w:t>
      </w:r>
      <w:r w:rsidR="005A1FF7" w:rsidRPr="005A1FF7">
        <w:rPr>
          <w:rFonts w:ascii="Arial" w:hAnsi="Arial" w:cs="Arial"/>
          <w:color w:val="000000"/>
          <w:lang w:eastAsia="zh-CN"/>
        </w:rPr>
        <w:t>Большеключинского</w:t>
      </w:r>
      <w:r>
        <w:rPr>
          <w:rFonts w:ascii="Arial" w:hAnsi="Arial" w:cs="Arial"/>
          <w:color w:val="000000"/>
          <w:lang w:eastAsia="zh-CN"/>
        </w:rPr>
        <w:t xml:space="preserve"> сельсовета Рыбинского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5F246708"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5) дополнительные обязательные требования пожарной безопасности в период действия особого противопожарного режима; </w:t>
      </w:r>
    </w:p>
    <w:p w14:paraId="1291828A"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14:paraId="7349996F"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69902518"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en-US"/>
        </w:rPr>
        <w:t xml:space="preserve">8) </w:t>
      </w:r>
      <w:r>
        <w:rPr>
          <w:rFonts w:ascii="Arial" w:hAnsi="Arial" w:cs="Arial"/>
          <w:color w:val="000000"/>
          <w:lang w:eastAsia="zh-CN"/>
        </w:rPr>
        <w:t>обязательные требования по</w:t>
      </w:r>
      <w:r>
        <w:rPr>
          <w:rFonts w:ascii="Arial" w:hAnsi="Arial" w:cs="Arial"/>
          <w:color w:val="000000"/>
          <w:lang w:eastAsia="en-US"/>
        </w:rPr>
        <w:t xml:space="preserve"> </w:t>
      </w:r>
      <w:r>
        <w:rPr>
          <w:rFonts w:ascii="Arial" w:hAnsi="Arial" w:cs="Arial"/>
          <w:color w:val="000000"/>
          <w:lang w:eastAsia="zh-CN"/>
        </w:rPr>
        <w:t>складированию твердых коммунальных отходов;</w:t>
      </w:r>
    </w:p>
    <w:p w14:paraId="59EBE79A"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9) обязательные требования по</w:t>
      </w:r>
      <w:r>
        <w:rPr>
          <w:rFonts w:ascii="Arial" w:hAnsi="Arial" w:cs="Arial"/>
          <w:color w:val="000000"/>
          <w:lang w:eastAsia="en-US"/>
        </w:rPr>
        <w:t xml:space="preserve"> </w:t>
      </w:r>
      <w:r>
        <w:rPr>
          <w:rFonts w:ascii="Arial" w:hAnsi="Arial" w:cs="Arial"/>
          <w:color w:val="000000"/>
          <w:lang w:eastAsia="zh-CN"/>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4A20EFA3" w14:textId="7D726D6A" w:rsidR="00914223" w:rsidRDefault="0017127B">
      <w:pPr>
        <w:ind w:firstLine="709"/>
        <w:jc w:val="both"/>
        <w:outlineLvl w:val="0"/>
        <w:rPr>
          <w:rFonts w:ascii="Arial" w:hAnsi="Arial" w:cs="Arial"/>
          <w:color w:val="000000"/>
          <w:lang w:eastAsia="zh-CN"/>
        </w:rPr>
      </w:pPr>
      <w:r w:rsidRPr="00FF607B">
        <w:rPr>
          <w:rFonts w:ascii="Arial" w:hAnsi="Arial" w:cs="Arial"/>
          <w:color w:val="000000"/>
          <w:lang w:eastAsia="zh-CN"/>
        </w:rPr>
        <w:t>Администраци</w:t>
      </w:r>
      <w:r>
        <w:rPr>
          <w:rFonts w:ascii="Arial" w:hAnsi="Arial" w:cs="Arial"/>
          <w:color w:val="000000"/>
          <w:lang w:eastAsia="zh-CN"/>
        </w:rPr>
        <w:t>я</w:t>
      </w:r>
      <w:r w:rsidR="005A1FF7" w:rsidRPr="005A1FF7">
        <w:t xml:space="preserve"> </w:t>
      </w:r>
      <w:r w:rsidR="005A1FF7" w:rsidRPr="005A1FF7">
        <w:rPr>
          <w:rFonts w:ascii="Arial" w:hAnsi="Arial" w:cs="Arial"/>
          <w:color w:val="000000"/>
          <w:lang w:eastAsia="zh-CN"/>
        </w:rPr>
        <w:t>Большеключинского</w:t>
      </w:r>
      <w:r w:rsidR="005A1FF7">
        <w:rPr>
          <w:rFonts w:ascii="Arial" w:hAnsi="Arial" w:cs="Arial"/>
          <w:color w:val="000000"/>
          <w:lang w:eastAsia="zh-CN"/>
        </w:rPr>
        <w:t xml:space="preserve"> сельсовета</w:t>
      </w:r>
      <w:r>
        <w:rPr>
          <w:rFonts w:ascii="Arial" w:hAnsi="Arial" w:cs="Arial"/>
          <w:color w:val="000000"/>
          <w:lang w:eastAsia="zh-CN"/>
        </w:rPr>
        <w:t xml:space="preserve"> осуществляет контроль за соблюдением исполнения предписаний об устранении нарушений обязательных </w:t>
      </w:r>
      <w:r>
        <w:rPr>
          <w:rFonts w:ascii="Arial" w:hAnsi="Arial" w:cs="Arial"/>
          <w:color w:val="000000"/>
          <w:lang w:eastAsia="zh-CN"/>
        </w:rPr>
        <w:lastRenderedPageBreak/>
        <w:t>требований, выданных должностными лицами, уполномоченными осуществлять контроль, в пределах их компетенции.</w:t>
      </w:r>
    </w:p>
    <w:p w14:paraId="6C96213F"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6865057"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9C50D84"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17A48115"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CF8CD7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3) дворовые территории;</w:t>
      </w:r>
    </w:p>
    <w:p w14:paraId="0FEFD322"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4) детские и спортивные площадки;</w:t>
      </w:r>
    </w:p>
    <w:p w14:paraId="7E8384F5"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5) площадки для выгула животных;</w:t>
      </w:r>
    </w:p>
    <w:p w14:paraId="1690A165"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6) парковки (парковочные места);</w:t>
      </w:r>
    </w:p>
    <w:p w14:paraId="458C52DE"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7) парки, скверы, иные зеленые зоны;</w:t>
      </w:r>
    </w:p>
    <w:p w14:paraId="3353EAD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8) технические и санитарно-защитные зоны;</w:t>
      </w:r>
    </w:p>
    <w:p w14:paraId="3563F113"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62432A1"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1.8. Администрацией в рамках осуществления контроля в сфере благоустройства обеспечивается учет объектов контроля в сфере благоустройства.</w:t>
      </w:r>
    </w:p>
    <w:p w14:paraId="45B72454"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14:paraId="1DF97C31" w14:textId="77777777" w:rsidR="00914223" w:rsidRPr="00564A30" w:rsidRDefault="0017127B">
      <w:pPr>
        <w:pStyle w:val="ConsPlusNormal"/>
        <w:ind w:firstLine="0"/>
        <w:jc w:val="center"/>
        <w:rPr>
          <w:b/>
          <w:bCs/>
          <w:color w:val="000000"/>
          <w:sz w:val="24"/>
          <w:szCs w:val="24"/>
        </w:rPr>
      </w:pPr>
      <w:r w:rsidRPr="00564A30">
        <w:rPr>
          <w:b/>
          <w:bCs/>
          <w:color w:val="000000"/>
          <w:sz w:val="24"/>
          <w:szCs w:val="24"/>
        </w:rPr>
        <w:t xml:space="preserve">2. Управление рисками причинения вреда (ущерба) </w:t>
      </w:r>
    </w:p>
    <w:p w14:paraId="071E16D5" w14:textId="77777777" w:rsidR="00914223" w:rsidRPr="00564A30" w:rsidRDefault="0017127B">
      <w:pPr>
        <w:pStyle w:val="ConsPlusNormal"/>
        <w:ind w:firstLine="0"/>
        <w:jc w:val="center"/>
        <w:rPr>
          <w:b/>
          <w:bCs/>
          <w:color w:val="000000"/>
          <w:sz w:val="24"/>
          <w:szCs w:val="24"/>
        </w:rPr>
      </w:pPr>
      <w:r w:rsidRPr="00564A30">
        <w:rPr>
          <w:b/>
          <w:bCs/>
          <w:color w:val="000000"/>
          <w:sz w:val="24"/>
          <w:szCs w:val="24"/>
        </w:rPr>
        <w:t>охраняемым законом ценностям при осуществлении контроля в сфере благоустройства</w:t>
      </w:r>
    </w:p>
    <w:p w14:paraId="285E913E" w14:textId="77777777" w:rsidR="00914223" w:rsidRPr="00564A30" w:rsidRDefault="00914223">
      <w:pPr>
        <w:pStyle w:val="ConsPlusNormal"/>
        <w:spacing w:line="360" w:lineRule="auto"/>
        <w:ind w:firstLine="0"/>
        <w:jc w:val="center"/>
        <w:rPr>
          <w:b/>
          <w:bCs/>
          <w:color w:val="000000"/>
          <w:sz w:val="24"/>
          <w:szCs w:val="24"/>
        </w:rPr>
      </w:pPr>
    </w:p>
    <w:p w14:paraId="4EF6C346"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2.1. Администрация осуществляет контроль в сфере благоустройства на основе управления рисками причинения вреда (ущерба).</w:t>
      </w:r>
    </w:p>
    <w:p w14:paraId="6BAE46C5"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r>
          <w:rPr>
            <w:rFonts w:ascii="Arial" w:hAnsi="Arial" w:cs="Arial"/>
            <w:color w:val="000000"/>
            <w:lang w:eastAsia="zh-CN"/>
          </w:rPr>
          <w:t>законо</w:t>
        </w:r>
      </w:hyperlink>
      <w:r>
        <w:rPr>
          <w:rFonts w:ascii="Arial" w:hAnsi="Arial" w:cs="Arial"/>
          <w:color w:val="000000"/>
          <w:lang w:eastAsia="zh-CN"/>
        </w:rPr>
        <w:t>м от 31.07.2020 № 248-ФЗ «О государственном контроле (надзоре) и муниципальном контроле в Российской Федерации».</w:t>
      </w:r>
    </w:p>
    <w:p w14:paraId="17DDD474" w14:textId="7FD2CD9A"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Arial" w:hAnsi="Arial" w:cs="Arial"/>
          <w:color w:val="000000"/>
          <w:lang w:val="en-US" w:eastAsia="zh-CN"/>
        </w:rPr>
        <w:t>c</w:t>
      </w:r>
      <w:r>
        <w:rPr>
          <w:rFonts w:ascii="Arial" w:hAnsi="Arial" w:cs="Arial"/>
          <w:color w:val="000000"/>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342C145F"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1A165D2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При отнесении администрацией объектов контроля к категориям риска используются в том числе:</w:t>
      </w:r>
    </w:p>
    <w:p w14:paraId="66FF5B94"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сведения, содержащиеся в Едином государственном реестре недвижимости;</w:t>
      </w:r>
    </w:p>
    <w:p w14:paraId="6D693D7D"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68E6DB"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3) иные сведения, содержащиеся в администрации.</w:t>
      </w:r>
    </w:p>
    <w:p w14:paraId="486D68E7"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285E3DD0"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для объектов контроля, отнесенных к категории высокого риска, - один раз в 2 года;</w:t>
      </w:r>
    </w:p>
    <w:p w14:paraId="42760A83"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 для объектов контроля, отнесенных к категории среднего риска, - один раз в 3 года.</w:t>
      </w:r>
    </w:p>
    <w:p w14:paraId="457E1509"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В отношении объектов контроля, отнесенных к категории низкого риска, плановые контрольные мероприятия не проводятся.</w:t>
      </w:r>
    </w:p>
    <w:p w14:paraId="10F9E51F"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Принятие решения об отнесении объектов контроля к категории низкого риска не требуется.</w:t>
      </w:r>
    </w:p>
    <w:p w14:paraId="5DD78A7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30E8A80A"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высокого риска, - не менее 2 лет;</w:t>
      </w:r>
    </w:p>
    <w:p w14:paraId="68835E2C"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 среднего риска, - не менее 3 лет.</w:t>
      </w:r>
    </w:p>
    <w:p w14:paraId="12C0B653"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061F36B1"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681E20A"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6FC98D3F"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223C8E38" w14:textId="29D5E610"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w:t>
      </w:r>
      <w:hyperlink r:id="rId12" w:history="1">
        <w:r w:rsidR="00AB1C75" w:rsidRPr="00F32D06">
          <w:rPr>
            <w:rStyle w:val="a5"/>
            <w:rFonts w:ascii="Arial" w:hAnsi="Arial" w:cs="Arial"/>
            <w:lang w:eastAsia="zh-CN"/>
          </w:rPr>
          <w:t>https://bolsheklyuchinskij-r04.gosweb.gosuslugi.ru/</w:t>
        </w:r>
      </w:hyperlink>
      <w:r w:rsidR="00AB1C75">
        <w:rPr>
          <w:rFonts w:ascii="Arial" w:hAnsi="Arial" w:cs="Arial"/>
          <w:color w:val="000000"/>
          <w:lang w:eastAsia="zh-CN"/>
        </w:rPr>
        <w:t xml:space="preserve"> </w:t>
      </w:r>
      <w:r>
        <w:rPr>
          <w:rFonts w:ascii="Arial" w:hAnsi="Arial" w:cs="Arial"/>
          <w:color w:val="000000"/>
          <w:lang w:eastAsia="zh-CN"/>
        </w:rPr>
        <w:t xml:space="preserve">(далее – официальный сайт администрации) в специальном разделе, посвященном контрольной деятельности. Доступ к специальному разделу должен </w:t>
      </w:r>
      <w:r>
        <w:rPr>
          <w:rFonts w:ascii="Arial" w:hAnsi="Arial" w:cs="Arial"/>
          <w:color w:val="000000"/>
          <w:lang w:eastAsia="zh-CN"/>
        </w:rPr>
        <w:lastRenderedPageBreak/>
        <w:t>осуществляться с главной (основной) страницы официального сайта администрации.</w:t>
      </w:r>
    </w:p>
    <w:p w14:paraId="0828B637"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2.8. Перечни объектов контроля содержат следующую информацию:</w:t>
      </w:r>
    </w:p>
    <w:p w14:paraId="1CE3147B"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4E956483"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2) присвоенная категория риска;</w:t>
      </w:r>
    </w:p>
    <w:p w14:paraId="543DC769" w14:textId="77777777" w:rsidR="00914223" w:rsidRDefault="0017127B">
      <w:pPr>
        <w:ind w:firstLine="709"/>
        <w:jc w:val="both"/>
        <w:outlineLvl w:val="0"/>
        <w:rPr>
          <w:rFonts w:ascii="Arial" w:hAnsi="Arial" w:cs="Arial"/>
          <w:color w:val="000000"/>
          <w:lang w:eastAsia="zh-CN"/>
        </w:rPr>
      </w:pPr>
      <w:r>
        <w:rPr>
          <w:rFonts w:ascii="Arial" w:hAnsi="Arial" w:cs="Arial"/>
          <w:color w:val="000000"/>
          <w:lang w:eastAsia="zh-CN"/>
        </w:rPr>
        <w:t>3) реквизиты решения о присвоении объекту контроля категории риска.</w:t>
      </w:r>
    </w:p>
    <w:p w14:paraId="6117EE78" w14:textId="77777777" w:rsidR="00914223" w:rsidRDefault="00914223">
      <w:pPr>
        <w:ind w:firstLine="709"/>
        <w:jc w:val="both"/>
        <w:outlineLvl w:val="0"/>
        <w:rPr>
          <w:rFonts w:ascii="Arial" w:hAnsi="Arial" w:cs="Arial"/>
          <w:color w:val="000000"/>
          <w:lang w:eastAsia="zh-CN"/>
        </w:rPr>
      </w:pPr>
    </w:p>
    <w:p w14:paraId="6E245DF0" w14:textId="77777777" w:rsidR="00914223" w:rsidRPr="00564A30" w:rsidRDefault="0017127B">
      <w:pPr>
        <w:pStyle w:val="ConsPlusNormal"/>
        <w:ind w:firstLine="0"/>
        <w:jc w:val="center"/>
        <w:rPr>
          <w:b/>
          <w:bCs/>
          <w:color w:val="000000"/>
          <w:sz w:val="24"/>
          <w:szCs w:val="24"/>
        </w:rPr>
      </w:pPr>
      <w:r w:rsidRPr="00564A30">
        <w:rPr>
          <w:b/>
          <w:bCs/>
          <w:color w:val="000000"/>
          <w:sz w:val="24"/>
          <w:szCs w:val="24"/>
        </w:rPr>
        <w:t>3. Профилактика рисков причинения вреда (ущерба) охраняемым законом ценностям</w:t>
      </w:r>
    </w:p>
    <w:p w14:paraId="0434B30E" w14:textId="77777777" w:rsidR="00914223" w:rsidRDefault="00914223">
      <w:pPr>
        <w:pStyle w:val="ConsPlusNormal"/>
        <w:ind w:firstLine="0"/>
        <w:jc w:val="center"/>
        <w:rPr>
          <w:b/>
          <w:bCs/>
          <w:color w:val="000000"/>
          <w:sz w:val="24"/>
          <w:szCs w:val="24"/>
        </w:rPr>
      </w:pPr>
    </w:p>
    <w:p w14:paraId="74C5E518" w14:textId="77777777" w:rsidR="00914223" w:rsidRDefault="0017127B">
      <w:pPr>
        <w:pStyle w:val="ConsPlusNormal"/>
        <w:ind w:firstLine="709"/>
        <w:jc w:val="both"/>
        <w:rPr>
          <w:color w:val="000000"/>
          <w:sz w:val="24"/>
          <w:szCs w:val="24"/>
        </w:rPr>
      </w:pPr>
      <w:r>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14:paraId="66F2AEB8" w14:textId="77777777" w:rsidR="00914223" w:rsidRDefault="0017127B">
      <w:pPr>
        <w:pStyle w:val="ConsPlusNormal"/>
        <w:ind w:firstLine="709"/>
        <w:jc w:val="both"/>
        <w:rPr>
          <w:color w:val="000000"/>
          <w:sz w:val="24"/>
          <w:szCs w:val="24"/>
        </w:rPr>
      </w:pPr>
      <w:r>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725C35B" w14:textId="77777777" w:rsidR="00914223" w:rsidRDefault="0017127B">
      <w:pPr>
        <w:pStyle w:val="ConsPlusNormal"/>
        <w:ind w:firstLine="709"/>
        <w:jc w:val="both"/>
        <w:rPr>
          <w:color w:val="000000"/>
          <w:sz w:val="24"/>
          <w:szCs w:val="24"/>
        </w:rPr>
      </w:pPr>
      <w:r>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C42CDC" w14:textId="77777777" w:rsidR="00914223" w:rsidRDefault="0017127B">
      <w:pPr>
        <w:pStyle w:val="ConsPlusNormal"/>
        <w:ind w:firstLine="709"/>
        <w:jc w:val="both"/>
        <w:rPr>
          <w:color w:val="000000"/>
          <w:sz w:val="24"/>
          <w:szCs w:val="24"/>
        </w:rPr>
      </w:pPr>
      <w:r>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6F9D39B" w14:textId="765D3E2D" w:rsidR="00914223" w:rsidRDefault="0017127B">
      <w:pPr>
        <w:pStyle w:val="ConsPlusNormal"/>
        <w:ind w:firstLine="709"/>
        <w:jc w:val="both"/>
        <w:rPr>
          <w:color w:val="000000"/>
          <w:sz w:val="24"/>
          <w:szCs w:val="24"/>
        </w:rPr>
      </w:pPr>
      <w:r>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D66CB4" w:rsidRPr="00D66CB4">
        <w:rPr>
          <w:color w:val="000000"/>
          <w:sz w:val="24"/>
          <w:szCs w:val="24"/>
        </w:rPr>
        <w:t>Большеключинского</w:t>
      </w:r>
      <w:r>
        <w:rPr>
          <w:color w:val="000000"/>
          <w:sz w:val="24"/>
          <w:szCs w:val="24"/>
        </w:rPr>
        <w:t xml:space="preserve"> сельсовета Рыбинского района Красноярского края для принятия решения о проведении контрольных мероприятий.</w:t>
      </w:r>
    </w:p>
    <w:p w14:paraId="4937B96D" w14:textId="77777777" w:rsidR="00914223" w:rsidRDefault="0017127B">
      <w:pPr>
        <w:pStyle w:val="ConsPlusNormal"/>
        <w:ind w:firstLine="709"/>
        <w:jc w:val="both"/>
        <w:rPr>
          <w:color w:val="000000"/>
          <w:sz w:val="24"/>
          <w:szCs w:val="24"/>
        </w:rPr>
      </w:pPr>
      <w:r>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14:paraId="79D15573" w14:textId="77777777" w:rsidR="00914223" w:rsidRDefault="0017127B">
      <w:pPr>
        <w:pStyle w:val="ConsPlusNormal"/>
        <w:ind w:firstLine="709"/>
        <w:jc w:val="both"/>
        <w:rPr>
          <w:color w:val="000000"/>
          <w:sz w:val="24"/>
          <w:szCs w:val="24"/>
        </w:rPr>
      </w:pPr>
      <w:r>
        <w:rPr>
          <w:color w:val="000000"/>
          <w:sz w:val="24"/>
          <w:szCs w:val="24"/>
        </w:rPr>
        <w:t>1) информирование;</w:t>
      </w:r>
    </w:p>
    <w:p w14:paraId="6EC80839" w14:textId="77777777" w:rsidR="00914223" w:rsidRDefault="0017127B">
      <w:pPr>
        <w:pStyle w:val="ConsPlusNormal"/>
        <w:ind w:firstLine="709"/>
        <w:jc w:val="both"/>
        <w:rPr>
          <w:color w:val="000000"/>
          <w:sz w:val="24"/>
          <w:szCs w:val="24"/>
        </w:rPr>
      </w:pPr>
      <w:r>
        <w:rPr>
          <w:color w:val="000000"/>
          <w:sz w:val="24"/>
          <w:szCs w:val="24"/>
        </w:rPr>
        <w:t>2) обобщение правоприменительной практики;</w:t>
      </w:r>
    </w:p>
    <w:p w14:paraId="0AF05ED5" w14:textId="77777777" w:rsidR="00914223" w:rsidRDefault="0017127B">
      <w:pPr>
        <w:pStyle w:val="ConsPlusNormal"/>
        <w:ind w:firstLine="709"/>
        <w:jc w:val="both"/>
        <w:rPr>
          <w:color w:val="000000"/>
          <w:sz w:val="24"/>
          <w:szCs w:val="24"/>
        </w:rPr>
      </w:pPr>
      <w:r>
        <w:rPr>
          <w:color w:val="000000"/>
          <w:sz w:val="24"/>
          <w:szCs w:val="24"/>
        </w:rPr>
        <w:t>3) объявление предостережений;</w:t>
      </w:r>
    </w:p>
    <w:p w14:paraId="4272C90D" w14:textId="77777777" w:rsidR="00914223" w:rsidRDefault="0017127B">
      <w:pPr>
        <w:pStyle w:val="ConsPlusNormal"/>
        <w:ind w:firstLine="709"/>
        <w:jc w:val="both"/>
        <w:rPr>
          <w:color w:val="000000"/>
          <w:sz w:val="24"/>
          <w:szCs w:val="24"/>
        </w:rPr>
      </w:pPr>
      <w:r>
        <w:rPr>
          <w:color w:val="000000"/>
          <w:sz w:val="24"/>
          <w:szCs w:val="24"/>
        </w:rPr>
        <w:t>4) консультирование;</w:t>
      </w:r>
    </w:p>
    <w:p w14:paraId="4897CFFD" w14:textId="77777777" w:rsidR="00914223" w:rsidRDefault="0017127B">
      <w:pPr>
        <w:pStyle w:val="ConsPlusNormal"/>
        <w:ind w:firstLine="709"/>
        <w:jc w:val="both"/>
        <w:rPr>
          <w:color w:val="000000"/>
          <w:sz w:val="24"/>
          <w:szCs w:val="24"/>
        </w:rPr>
      </w:pPr>
      <w:r>
        <w:rPr>
          <w:color w:val="000000"/>
          <w:sz w:val="24"/>
          <w:szCs w:val="24"/>
        </w:rPr>
        <w:t>5) профилактический визит.</w:t>
      </w:r>
    </w:p>
    <w:p w14:paraId="0312F5B4" w14:textId="47EB01D9" w:rsidR="00914223" w:rsidRDefault="0017127B">
      <w:pPr>
        <w:ind w:firstLine="709"/>
        <w:jc w:val="both"/>
        <w:rPr>
          <w:rFonts w:ascii="Arial" w:hAnsi="Arial" w:cs="Arial"/>
          <w:color w:val="000000"/>
          <w:lang w:eastAsia="zh-CN"/>
        </w:rPr>
      </w:pPr>
      <w:r>
        <w:rPr>
          <w:rFonts w:ascii="Arial" w:hAnsi="Arial" w:cs="Arial"/>
          <w:color w:val="000000"/>
          <w:lang w:eastAsia="zh-CN"/>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hyperlink r:id="rId13" w:history="1">
        <w:r w:rsidR="00AB1C75" w:rsidRPr="00F32D06">
          <w:rPr>
            <w:rStyle w:val="a5"/>
            <w:rFonts w:ascii="Arial" w:hAnsi="Arial" w:cs="Arial"/>
            <w:lang w:eastAsia="zh-CN"/>
          </w:rPr>
          <w:t>https://bolsheklyuchinskij-r04.gosweb.gosuslugi.ru/</w:t>
        </w:r>
      </w:hyperlink>
      <w:r w:rsidR="00AB1C75">
        <w:rPr>
          <w:rFonts w:ascii="Arial" w:hAnsi="Arial" w:cs="Arial"/>
          <w:color w:val="000000"/>
          <w:lang w:eastAsia="zh-CN"/>
        </w:rPr>
        <w:t xml:space="preserve"> </w:t>
      </w:r>
      <w:r>
        <w:rPr>
          <w:rFonts w:ascii="Arial" w:hAnsi="Arial" w:cs="Arial"/>
          <w:color w:val="000000"/>
          <w:lang w:eastAsia="zh-CN"/>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68B73C" w14:textId="00B50EC9" w:rsidR="00914223" w:rsidRDefault="0017127B">
      <w:pPr>
        <w:pStyle w:val="ConsPlusNormal"/>
        <w:ind w:firstLine="709"/>
        <w:jc w:val="both"/>
        <w:rPr>
          <w:color w:val="000000"/>
          <w:sz w:val="24"/>
          <w:szCs w:val="24"/>
        </w:rPr>
      </w:pPr>
      <w:r>
        <w:rPr>
          <w:color w:val="000000"/>
          <w:sz w:val="24"/>
          <w:szCs w:val="24"/>
        </w:rPr>
        <w:t xml:space="preserve">Администрация обязана размещать и поддерживать в актуальном состоянии на официальном сайте администрации </w:t>
      </w:r>
      <w:hyperlink r:id="rId14" w:history="1">
        <w:r w:rsidR="00AB1C75" w:rsidRPr="00F32D06">
          <w:rPr>
            <w:rStyle w:val="a5"/>
            <w:sz w:val="24"/>
            <w:szCs w:val="24"/>
          </w:rPr>
          <w:t>https://bolsheklyuchinskij-</w:t>
        </w:r>
        <w:r w:rsidR="00AB1C75" w:rsidRPr="00F32D06">
          <w:rPr>
            <w:rStyle w:val="a5"/>
            <w:sz w:val="24"/>
            <w:szCs w:val="24"/>
          </w:rPr>
          <w:lastRenderedPageBreak/>
          <w:t>r04.gosweb.gosuslugi.ru/</w:t>
        </w:r>
      </w:hyperlink>
      <w:r w:rsidR="00AB1C75">
        <w:rPr>
          <w:color w:val="000000"/>
          <w:sz w:val="24"/>
          <w:szCs w:val="24"/>
        </w:rPr>
        <w:t xml:space="preserve"> </w:t>
      </w:r>
      <w:r>
        <w:rPr>
          <w:color w:val="000000"/>
          <w:sz w:val="24"/>
          <w:szCs w:val="24"/>
        </w:rPr>
        <w:t xml:space="preserve">в специальном разделе, посвященном контрольной деятельности, сведения, предусмотренные </w:t>
      </w:r>
      <w:hyperlink r:id="rId15" w:history="1">
        <w:r>
          <w:rPr>
            <w:color w:val="000000"/>
            <w:sz w:val="24"/>
            <w:szCs w:val="24"/>
          </w:rPr>
          <w:t>частью 3 статьи 46</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865C181" w14:textId="6C4C0631" w:rsidR="00914223" w:rsidRDefault="0017127B" w:rsidP="00D66CB4">
      <w:pPr>
        <w:pStyle w:val="ConsPlusNormal"/>
        <w:ind w:firstLine="709"/>
        <w:jc w:val="both"/>
        <w:rPr>
          <w:color w:val="000000"/>
          <w:sz w:val="24"/>
          <w:szCs w:val="24"/>
        </w:rPr>
      </w:pPr>
      <w:r>
        <w:rPr>
          <w:color w:val="000000"/>
          <w:sz w:val="24"/>
          <w:szCs w:val="24"/>
        </w:rPr>
        <w:t xml:space="preserve">Администрация также вправе информировать население </w:t>
      </w:r>
      <w:r w:rsidR="00D66CB4" w:rsidRPr="00D66CB4">
        <w:rPr>
          <w:color w:val="000000"/>
          <w:sz w:val="24"/>
          <w:szCs w:val="24"/>
        </w:rPr>
        <w:t>Большеключинского</w:t>
      </w:r>
      <w:r>
        <w:rPr>
          <w:color w:val="000000"/>
          <w:sz w:val="24"/>
          <w:szCs w:val="24"/>
        </w:rPr>
        <w:t xml:space="preserve"> сельсовета Рыбинского района Красноярского края</w:t>
      </w:r>
      <w:r w:rsidR="00D66CB4">
        <w:rPr>
          <w:color w:val="000000"/>
          <w:sz w:val="24"/>
          <w:szCs w:val="24"/>
        </w:rPr>
        <w:t xml:space="preserve"> </w:t>
      </w:r>
      <w:r>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816306C" w14:textId="2AD5811B" w:rsidR="00AD7ABA" w:rsidRPr="00AD7ABA" w:rsidRDefault="0017127B" w:rsidP="00AD7ABA">
      <w:pPr>
        <w:pStyle w:val="ConsPlusNormal"/>
        <w:ind w:firstLine="709"/>
        <w:jc w:val="both"/>
        <w:rPr>
          <w:color w:val="000000"/>
          <w:sz w:val="24"/>
          <w:szCs w:val="24"/>
        </w:rPr>
      </w:pPr>
      <w:r>
        <w:rPr>
          <w:color w:val="000000"/>
          <w:sz w:val="24"/>
          <w:szCs w:val="24"/>
        </w:rPr>
        <w:t>3.7.</w:t>
      </w:r>
      <w:r w:rsidR="00AD7ABA" w:rsidRPr="00AD7ABA">
        <w:rPr>
          <w:color w:val="000000"/>
          <w:sz w:val="24"/>
          <w:szCs w:val="24"/>
        </w:rPr>
        <w:tab/>
        <w:t>Обобщение правоприменительной практики осуществляется администраци</w:t>
      </w:r>
      <w:r w:rsidR="00AD7ABA">
        <w:rPr>
          <w:color w:val="000000"/>
          <w:sz w:val="24"/>
          <w:szCs w:val="24"/>
        </w:rPr>
        <w:t>ей</w:t>
      </w:r>
      <w:r w:rsidR="00AD7ABA" w:rsidRPr="00AD7ABA">
        <w:rPr>
          <w:color w:val="000000"/>
          <w:sz w:val="24"/>
          <w:szCs w:val="24"/>
        </w:rPr>
        <w:t xml:space="preserve"> путем сбора и анализа данных о проведенных контрольных мероприятиях и их результатах, поступивших в администрацию обращений.</w:t>
      </w:r>
    </w:p>
    <w:p w14:paraId="164C7841" w14:textId="5BC6A6EC" w:rsidR="00AD7ABA" w:rsidRPr="00AD7ABA" w:rsidRDefault="00AD7ABA" w:rsidP="00AD7ABA">
      <w:pPr>
        <w:pStyle w:val="ConsPlusNormal"/>
        <w:ind w:firstLine="709"/>
        <w:jc w:val="both"/>
        <w:rPr>
          <w:color w:val="000000"/>
          <w:sz w:val="24"/>
          <w:szCs w:val="24"/>
        </w:rPr>
      </w:pPr>
      <w:r w:rsidRPr="00AD7ABA">
        <w:rPr>
          <w:color w:val="000000"/>
          <w:sz w:val="24"/>
          <w:szCs w:val="24"/>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0EAE0100" w14:textId="1B1333DA" w:rsidR="00AD7ABA" w:rsidRPr="00AD7ABA" w:rsidRDefault="00AD7ABA" w:rsidP="00AD7ABA">
      <w:pPr>
        <w:pStyle w:val="ConsPlusNormal"/>
        <w:ind w:firstLine="709"/>
        <w:jc w:val="both"/>
        <w:rPr>
          <w:color w:val="000000"/>
          <w:sz w:val="24"/>
          <w:szCs w:val="24"/>
        </w:rPr>
      </w:pPr>
      <w:r w:rsidRPr="00AD7ABA">
        <w:rPr>
          <w:color w:val="000000"/>
          <w:sz w:val="24"/>
          <w:szCs w:val="24"/>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w:t>
      </w:r>
      <w:r w:rsidRPr="00AD7ABA">
        <w:t xml:space="preserve"> </w:t>
      </w:r>
      <w:bookmarkStart w:id="3" w:name="_Hlk145579831"/>
      <w:r>
        <w:rPr>
          <w:color w:val="000000"/>
          <w:sz w:val="24"/>
          <w:szCs w:val="24"/>
        </w:rPr>
        <w:fldChar w:fldCharType="begin"/>
      </w:r>
      <w:r>
        <w:rPr>
          <w:color w:val="000000"/>
          <w:sz w:val="24"/>
          <w:szCs w:val="24"/>
        </w:rPr>
        <w:instrText xml:space="preserve"> HYPERLINK "</w:instrText>
      </w:r>
      <w:r w:rsidRPr="00AD7ABA">
        <w:rPr>
          <w:color w:val="000000"/>
          <w:sz w:val="24"/>
          <w:szCs w:val="24"/>
        </w:rPr>
        <w:instrText>https://bolsheklyuchinskij-r04.gosweb.gosuslugi.ru/</w:instrText>
      </w:r>
      <w:r>
        <w:rPr>
          <w:color w:val="000000"/>
          <w:sz w:val="24"/>
          <w:szCs w:val="24"/>
        </w:rPr>
        <w:instrText xml:space="preserve">" </w:instrText>
      </w:r>
      <w:r>
        <w:rPr>
          <w:color w:val="000000"/>
          <w:sz w:val="24"/>
          <w:szCs w:val="24"/>
        </w:rPr>
        <w:fldChar w:fldCharType="separate"/>
      </w:r>
      <w:r w:rsidRPr="00F32D06">
        <w:rPr>
          <w:rStyle w:val="a5"/>
          <w:sz w:val="24"/>
          <w:szCs w:val="24"/>
        </w:rPr>
        <w:t>https://bolsheklyuchinskij-r04.gosweb.gosuslugi.ru/</w:t>
      </w:r>
      <w:r>
        <w:rPr>
          <w:color w:val="000000"/>
          <w:sz w:val="24"/>
          <w:szCs w:val="24"/>
        </w:rPr>
        <w:fldChar w:fldCharType="end"/>
      </w:r>
      <w:bookmarkEnd w:id="3"/>
      <w:r>
        <w:rPr>
          <w:color w:val="000000"/>
          <w:sz w:val="24"/>
          <w:szCs w:val="24"/>
        </w:rPr>
        <w:t xml:space="preserve"> </w:t>
      </w:r>
      <w:r w:rsidRPr="00AD7ABA">
        <w:rPr>
          <w:color w:val="000000"/>
          <w:sz w:val="24"/>
          <w:szCs w:val="24"/>
        </w:rPr>
        <w:t>в срок, не позднее 15 февраля года, следующего за отчетным.</w:t>
      </w:r>
    </w:p>
    <w:p w14:paraId="76B736D1" w14:textId="77777777" w:rsidR="00AD7ABA" w:rsidRDefault="00AD7ABA" w:rsidP="00AD7ABA">
      <w:pPr>
        <w:pStyle w:val="ConsPlusNormal"/>
        <w:ind w:firstLine="709"/>
        <w:jc w:val="both"/>
        <w:rPr>
          <w:color w:val="000000"/>
          <w:sz w:val="24"/>
          <w:szCs w:val="24"/>
        </w:rPr>
      </w:pPr>
      <w:r w:rsidRPr="00AD7ABA">
        <w:rPr>
          <w:color w:val="000000"/>
          <w:sz w:val="24"/>
          <w:szCs w:val="24"/>
        </w:rPr>
        <w:t>После рассмотрения предложений и замечаний, полученных в ходе публичного обсуждения, указанного в абзаце третьем настоящего пункта,</w:t>
      </w:r>
      <w:r>
        <w:rPr>
          <w:color w:val="000000"/>
          <w:sz w:val="24"/>
          <w:szCs w:val="24"/>
        </w:rPr>
        <w:t xml:space="preserve"> </w:t>
      </w:r>
      <w:r w:rsidRPr="00AD7ABA">
        <w:rPr>
          <w:color w:val="000000"/>
          <w:sz w:val="24"/>
          <w:szCs w:val="24"/>
        </w:rPr>
        <w:t xml:space="preserve">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AD7ABA">
        <w:rPr>
          <w:color w:val="000000"/>
          <w:sz w:val="24"/>
          <w:szCs w:val="24"/>
        </w:rPr>
        <w:tab/>
      </w:r>
      <w:hyperlink r:id="rId16" w:history="1">
        <w:r w:rsidRPr="00F32D06">
          <w:rPr>
            <w:rStyle w:val="a5"/>
            <w:sz w:val="24"/>
            <w:szCs w:val="24"/>
          </w:rPr>
          <w:t>https://bolsheklyuchinskij-r04.gosweb.gosuslugi.ru/</w:t>
        </w:r>
      </w:hyperlink>
      <w:r>
        <w:rPr>
          <w:color w:val="000000"/>
          <w:sz w:val="24"/>
          <w:szCs w:val="24"/>
        </w:rPr>
        <w:t xml:space="preserve"> </w:t>
      </w:r>
      <w:r w:rsidRPr="00AD7ABA">
        <w:rPr>
          <w:color w:val="000000"/>
          <w:sz w:val="24"/>
          <w:szCs w:val="24"/>
        </w:rPr>
        <w:t>в течение 5 рабочих дней после его утверждения.</w:t>
      </w:r>
    </w:p>
    <w:p w14:paraId="530794C7" w14:textId="71AC6167" w:rsidR="00E3009E" w:rsidRPr="00E3009E" w:rsidRDefault="0017127B" w:rsidP="00E3009E">
      <w:pPr>
        <w:pStyle w:val="ConsPlusNormal"/>
        <w:ind w:firstLine="709"/>
        <w:jc w:val="both"/>
        <w:rPr>
          <w:color w:val="000000"/>
          <w:sz w:val="24"/>
          <w:szCs w:val="24"/>
        </w:rPr>
      </w:pPr>
      <w:r>
        <w:rPr>
          <w:color w:val="000000"/>
          <w:sz w:val="24"/>
          <w:szCs w:val="24"/>
        </w:rPr>
        <w:t>3.8.</w:t>
      </w:r>
      <w:r w:rsidR="00E3009E" w:rsidRPr="00E3009E">
        <w:rPr>
          <w:color w:val="000000"/>
          <w:sz w:val="24"/>
          <w:szCs w:val="24"/>
        </w:rPr>
        <w:tab/>
      </w:r>
      <w:r w:rsidR="00E3009E">
        <w:rPr>
          <w:color w:val="000000"/>
          <w:sz w:val="24"/>
          <w:szCs w:val="24"/>
        </w:rPr>
        <w:t>А</w:t>
      </w:r>
      <w:r w:rsidR="00E3009E" w:rsidRPr="00E3009E">
        <w:rPr>
          <w:color w:val="000000"/>
          <w:sz w:val="24"/>
          <w:szCs w:val="24"/>
        </w:rPr>
        <w:t>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4E38A21"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14:paraId="08370D27" w14:textId="29FDCCF9" w:rsidR="00E3009E" w:rsidRPr="00E3009E" w:rsidRDefault="00E3009E" w:rsidP="00E3009E">
      <w:pPr>
        <w:pStyle w:val="ConsPlusNormal"/>
        <w:ind w:firstLine="709"/>
        <w:jc w:val="both"/>
        <w:rPr>
          <w:color w:val="000000"/>
          <w:sz w:val="24"/>
          <w:szCs w:val="24"/>
        </w:rPr>
      </w:pPr>
      <w:r w:rsidRPr="00E3009E">
        <w:rPr>
          <w:color w:val="000000"/>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430039A1"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AAFB29F"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lastRenderedPageBreak/>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4164757F"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Возражение составляется контролируемым лицом в произвольной форме, но должно содержать в себе следующую информацию:</w:t>
      </w:r>
    </w:p>
    <w:p w14:paraId="45FC6D2A"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1)</w:t>
      </w:r>
      <w:r w:rsidRPr="00E3009E">
        <w:rPr>
          <w:color w:val="000000"/>
          <w:sz w:val="24"/>
          <w:szCs w:val="24"/>
        </w:rPr>
        <w:tab/>
        <w:t>наименование органа, в который направляется возражение;</w:t>
      </w:r>
    </w:p>
    <w:p w14:paraId="7FF4D0E6"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2)</w:t>
      </w:r>
      <w:r w:rsidRPr="00E3009E">
        <w:rPr>
          <w:color w:val="000000"/>
          <w:sz w:val="24"/>
          <w:szCs w:val="24"/>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DFF164A"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3)</w:t>
      </w:r>
      <w:r w:rsidRPr="00E3009E">
        <w:rPr>
          <w:color w:val="000000"/>
          <w:sz w:val="24"/>
          <w:szCs w:val="24"/>
        </w:rPr>
        <w:tab/>
        <w:t>дату и номер предостережения;</w:t>
      </w:r>
    </w:p>
    <w:p w14:paraId="6E071622"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4)</w:t>
      </w:r>
      <w:r w:rsidRPr="00E3009E">
        <w:rPr>
          <w:color w:val="000000"/>
          <w:sz w:val="24"/>
          <w:szCs w:val="24"/>
        </w:rPr>
        <w:tab/>
        <w:t>доводы, на основании которых контролируемое лицо не согласно с объявленным предостережением;</w:t>
      </w:r>
    </w:p>
    <w:p w14:paraId="20E8FCEE"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5)</w:t>
      </w:r>
      <w:r w:rsidRPr="00E3009E">
        <w:rPr>
          <w:color w:val="000000"/>
          <w:sz w:val="24"/>
          <w:szCs w:val="24"/>
        </w:rPr>
        <w:tab/>
        <w:t>дату получения предостережения контролируемым лицом;</w:t>
      </w:r>
    </w:p>
    <w:p w14:paraId="253C0390"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6)</w:t>
      </w:r>
      <w:r w:rsidRPr="00E3009E">
        <w:rPr>
          <w:color w:val="000000"/>
          <w:sz w:val="24"/>
          <w:szCs w:val="24"/>
        </w:rPr>
        <w:tab/>
        <w:t>личную подпись и дату.</w:t>
      </w:r>
    </w:p>
    <w:p w14:paraId="0A6181A2"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B6E0EB" w14:textId="06B9398D" w:rsidR="00E3009E" w:rsidRPr="00E3009E" w:rsidRDefault="00E3009E" w:rsidP="00E3009E">
      <w:pPr>
        <w:pStyle w:val="ConsPlusNormal"/>
        <w:ind w:firstLine="709"/>
        <w:jc w:val="both"/>
        <w:rPr>
          <w:color w:val="000000"/>
          <w:sz w:val="24"/>
          <w:szCs w:val="24"/>
        </w:rPr>
      </w:pPr>
      <w:r w:rsidRPr="00E3009E">
        <w:rPr>
          <w:color w:val="000000"/>
          <w:sz w:val="24"/>
          <w:szCs w:val="24"/>
        </w:rPr>
        <w:t>При поступлении возражения на предостережение</w:t>
      </w:r>
      <w:r w:rsidR="00AB1C75">
        <w:rPr>
          <w:color w:val="000000"/>
          <w:sz w:val="24"/>
          <w:szCs w:val="24"/>
        </w:rPr>
        <w:t xml:space="preserve"> </w:t>
      </w:r>
      <w:r w:rsidRPr="00E3009E">
        <w:rPr>
          <w:color w:val="000000"/>
          <w:sz w:val="24"/>
          <w:szCs w:val="24"/>
        </w:rPr>
        <w:t>администрация:</w:t>
      </w:r>
    </w:p>
    <w:p w14:paraId="57DF72A2"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1)</w:t>
      </w:r>
      <w:r w:rsidRPr="00E3009E">
        <w:rPr>
          <w:color w:val="000000"/>
          <w:sz w:val="24"/>
          <w:szCs w:val="24"/>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323D93D5"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2)</w:t>
      </w:r>
      <w:r w:rsidRPr="00E3009E">
        <w:rPr>
          <w:color w:val="000000"/>
          <w:sz w:val="24"/>
          <w:szCs w:val="24"/>
        </w:rPr>
        <w:tab/>
        <w:t>при необходимости запрашивает документы и материалы в других государственных органах, органах местного самоуправления и у иных лиц;</w:t>
      </w:r>
    </w:p>
    <w:p w14:paraId="7F5D2A31" w14:textId="1E0ADEAE" w:rsidR="00E3009E" w:rsidRPr="00E3009E" w:rsidRDefault="00AB1C75" w:rsidP="00E3009E">
      <w:pPr>
        <w:pStyle w:val="ConsPlusNormal"/>
        <w:ind w:firstLine="709"/>
        <w:jc w:val="both"/>
        <w:rPr>
          <w:color w:val="000000"/>
          <w:sz w:val="24"/>
          <w:szCs w:val="24"/>
        </w:rPr>
      </w:pPr>
      <w:r>
        <w:rPr>
          <w:color w:val="000000"/>
          <w:sz w:val="24"/>
          <w:szCs w:val="24"/>
        </w:rPr>
        <w:t>А</w:t>
      </w:r>
      <w:r w:rsidR="00E3009E" w:rsidRPr="00E3009E">
        <w:rPr>
          <w:color w:val="000000"/>
          <w:sz w:val="24"/>
          <w:szCs w:val="24"/>
        </w:rPr>
        <w:t>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w:t>
      </w:r>
      <w:r>
        <w:rPr>
          <w:color w:val="000000"/>
          <w:sz w:val="24"/>
          <w:szCs w:val="24"/>
        </w:rPr>
        <w:t xml:space="preserve"> </w:t>
      </w:r>
      <w:r w:rsidR="00E3009E" w:rsidRPr="00E3009E">
        <w:rPr>
          <w:color w:val="000000"/>
          <w:sz w:val="24"/>
          <w:szCs w:val="24"/>
        </w:rPr>
        <w:t>администрации об отмене объявленного предостережения.</w:t>
      </w:r>
    </w:p>
    <w:p w14:paraId="34289582" w14:textId="3CF61C5C" w:rsidR="00E3009E" w:rsidRPr="00E3009E" w:rsidRDefault="00E3009E" w:rsidP="00E3009E">
      <w:pPr>
        <w:pStyle w:val="ConsPlusNormal"/>
        <w:ind w:firstLine="709"/>
        <w:jc w:val="both"/>
        <w:rPr>
          <w:color w:val="000000"/>
          <w:sz w:val="24"/>
          <w:szCs w:val="24"/>
        </w:rPr>
      </w:pPr>
      <w:r w:rsidRPr="00E3009E">
        <w:rPr>
          <w:color w:val="000000"/>
          <w:sz w:val="24"/>
          <w:szCs w:val="24"/>
        </w:rPr>
        <w:t>По результатам рассмотрения возражения администрация принимает одно из следующих решений:</w:t>
      </w:r>
    </w:p>
    <w:p w14:paraId="13FC71DF"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1)</w:t>
      </w:r>
      <w:r w:rsidRPr="00E3009E">
        <w:rPr>
          <w:color w:val="000000"/>
          <w:sz w:val="24"/>
          <w:szCs w:val="24"/>
        </w:rPr>
        <w:tab/>
        <w:t>об удовлетворении возражения и отмене полностью или частично объявленного предостережения;</w:t>
      </w:r>
    </w:p>
    <w:p w14:paraId="56A94317" w14:textId="77777777" w:rsidR="00E3009E" w:rsidRPr="00E3009E" w:rsidRDefault="00E3009E" w:rsidP="00E3009E">
      <w:pPr>
        <w:pStyle w:val="ConsPlusNormal"/>
        <w:ind w:firstLine="709"/>
        <w:jc w:val="both"/>
        <w:rPr>
          <w:color w:val="000000"/>
          <w:sz w:val="24"/>
          <w:szCs w:val="24"/>
        </w:rPr>
      </w:pPr>
      <w:r w:rsidRPr="00E3009E">
        <w:rPr>
          <w:color w:val="000000"/>
          <w:sz w:val="24"/>
          <w:szCs w:val="24"/>
        </w:rPr>
        <w:t>2)</w:t>
      </w:r>
      <w:r w:rsidRPr="00E3009E">
        <w:rPr>
          <w:color w:val="000000"/>
          <w:sz w:val="24"/>
          <w:szCs w:val="24"/>
        </w:rPr>
        <w:tab/>
        <w:t>об отказе в удовлетворении возражения.</w:t>
      </w:r>
    </w:p>
    <w:p w14:paraId="585A577D" w14:textId="77777777" w:rsidR="00AB1C75" w:rsidRDefault="00E3009E" w:rsidP="00E3009E">
      <w:pPr>
        <w:pStyle w:val="ConsPlusNormal"/>
        <w:ind w:firstLine="709"/>
        <w:jc w:val="both"/>
        <w:rPr>
          <w:color w:val="000000"/>
          <w:sz w:val="24"/>
          <w:szCs w:val="24"/>
        </w:rPr>
      </w:pPr>
      <w:r w:rsidRPr="00E3009E">
        <w:rPr>
          <w:color w:val="000000"/>
          <w:sz w:val="24"/>
          <w:szCs w:val="24"/>
        </w:rPr>
        <w:t>Повторное направление возражения по тем же основаниям не допускается.</w:t>
      </w:r>
    </w:p>
    <w:p w14:paraId="3AD404C0" w14:textId="48AAB7CF" w:rsidR="00914223" w:rsidRDefault="0017127B" w:rsidP="00E3009E">
      <w:pPr>
        <w:pStyle w:val="ConsPlusNormal"/>
        <w:ind w:firstLine="709"/>
        <w:jc w:val="both"/>
        <w:rPr>
          <w:color w:val="000000"/>
          <w:sz w:val="24"/>
          <w:szCs w:val="24"/>
        </w:rPr>
      </w:pPr>
      <w:r>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ADFB2AC" w14:textId="65C4703F" w:rsidR="00914223" w:rsidRDefault="0017127B" w:rsidP="00D66CB4">
      <w:pPr>
        <w:pStyle w:val="ConsPlusNormal"/>
        <w:ind w:firstLine="709"/>
        <w:jc w:val="both"/>
        <w:rPr>
          <w:color w:val="000000"/>
          <w:sz w:val="24"/>
          <w:szCs w:val="24"/>
        </w:rPr>
      </w:pPr>
      <w:r>
        <w:rPr>
          <w:color w:val="000000"/>
          <w:sz w:val="24"/>
          <w:szCs w:val="24"/>
        </w:rPr>
        <w:t xml:space="preserve">Личный прием граждан проводится главой (заместителем главы) </w:t>
      </w:r>
      <w:r w:rsidR="00D66CB4" w:rsidRPr="00D66CB4">
        <w:rPr>
          <w:color w:val="000000"/>
          <w:sz w:val="24"/>
          <w:szCs w:val="24"/>
        </w:rPr>
        <w:t xml:space="preserve">Большеключинского </w:t>
      </w:r>
      <w:r>
        <w:rPr>
          <w:color w:val="000000"/>
          <w:sz w:val="24"/>
          <w:szCs w:val="24"/>
        </w:rPr>
        <w:t>сельсовета Рыбинского района Красноярского края</w:t>
      </w:r>
      <w:r w:rsidR="00D66CB4">
        <w:rPr>
          <w:color w:val="000000"/>
          <w:sz w:val="24"/>
          <w:szCs w:val="24"/>
        </w:rPr>
        <w:t xml:space="preserve"> </w:t>
      </w:r>
      <w:r>
        <w:rPr>
          <w:color w:val="000000"/>
          <w:sz w:val="24"/>
          <w:szCs w:val="24"/>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w:t>
      </w:r>
      <w:hyperlink r:id="rId17" w:history="1">
        <w:r w:rsidR="00AB1C75" w:rsidRPr="00F32D06">
          <w:rPr>
            <w:rStyle w:val="a5"/>
            <w:sz w:val="24"/>
            <w:szCs w:val="24"/>
          </w:rPr>
          <w:t>https://bolsheklyuchinskij-r04.gosweb.gosuslugi.ru/</w:t>
        </w:r>
      </w:hyperlink>
      <w:r w:rsidR="00AB1C75">
        <w:rPr>
          <w:color w:val="000000"/>
          <w:sz w:val="24"/>
          <w:szCs w:val="24"/>
        </w:rPr>
        <w:t xml:space="preserve"> </w:t>
      </w:r>
      <w:r>
        <w:rPr>
          <w:color w:val="000000"/>
          <w:sz w:val="24"/>
          <w:szCs w:val="24"/>
        </w:rPr>
        <w:t>в специальном разделе, посвященном контрольной деятельности.</w:t>
      </w:r>
    </w:p>
    <w:p w14:paraId="52D655B6" w14:textId="77777777" w:rsidR="00914223" w:rsidRDefault="0017127B">
      <w:pPr>
        <w:pStyle w:val="ConsPlusNormal"/>
        <w:ind w:firstLine="709"/>
        <w:jc w:val="both"/>
        <w:rPr>
          <w:color w:val="000000"/>
          <w:sz w:val="24"/>
          <w:szCs w:val="24"/>
        </w:rPr>
      </w:pPr>
      <w:r>
        <w:rPr>
          <w:color w:val="000000"/>
          <w:sz w:val="24"/>
          <w:szCs w:val="24"/>
        </w:rPr>
        <w:t>Консультирование осуществляется в устной или письменной форме по следующим вопросам:</w:t>
      </w:r>
    </w:p>
    <w:p w14:paraId="03A3102C" w14:textId="77777777" w:rsidR="00914223" w:rsidRDefault="0017127B">
      <w:pPr>
        <w:pStyle w:val="ConsPlusNormal"/>
        <w:ind w:firstLine="709"/>
        <w:jc w:val="both"/>
        <w:rPr>
          <w:color w:val="000000"/>
          <w:sz w:val="24"/>
          <w:szCs w:val="24"/>
        </w:rPr>
      </w:pPr>
      <w:r>
        <w:rPr>
          <w:color w:val="000000"/>
          <w:sz w:val="24"/>
          <w:szCs w:val="24"/>
        </w:rPr>
        <w:lastRenderedPageBreak/>
        <w:t>1) организация и осуществление контроля в сфере благоустройства;</w:t>
      </w:r>
    </w:p>
    <w:p w14:paraId="21B00E6D" w14:textId="77777777" w:rsidR="00914223" w:rsidRDefault="0017127B">
      <w:pPr>
        <w:pStyle w:val="ConsPlusNormal"/>
        <w:ind w:firstLine="709"/>
        <w:jc w:val="both"/>
        <w:rPr>
          <w:color w:val="000000"/>
          <w:sz w:val="24"/>
          <w:szCs w:val="24"/>
        </w:rPr>
      </w:pPr>
      <w:r>
        <w:rPr>
          <w:color w:val="000000"/>
          <w:sz w:val="24"/>
          <w:szCs w:val="24"/>
        </w:rPr>
        <w:t>2) порядок осуществления контрольных мероприятий, установленных настоящим Положением;</w:t>
      </w:r>
    </w:p>
    <w:p w14:paraId="7A26260A" w14:textId="77777777" w:rsidR="00914223" w:rsidRDefault="0017127B">
      <w:pPr>
        <w:pStyle w:val="ConsPlusNormal"/>
        <w:ind w:firstLine="709"/>
        <w:jc w:val="both"/>
        <w:rPr>
          <w:color w:val="000000"/>
          <w:sz w:val="24"/>
          <w:szCs w:val="24"/>
        </w:rPr>
      </w:pPr>
      <w:r>
        <w:rPr>
          <w:color w:val="000000"/>
          <w:sz w:val="24"/>
          <w:szCs w:val="24"/>
        </w:rPr>
        <w:t>3) порядок обжалования действий (бездействия) должностных лиц, уполномоченных осуществлять контроль;</w:t>
      </w:r>
    </w:p>
    <w:p w14:paraId="248E418D" w14:textId="77777777" w:rsidR="00914223" w:rsidRDefault="0017127B">
      <w:pPr>
        <w:pStyle w:val="ConsPlusNormal"/>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07571B4" w14:textId="77777777" w:rsidR="00914223" w:rsidRDefault="0017127B">
      <w:pPr>
        <w:pStyle w:val="ConsPlusNormal"/>
        <w:ind w:firstLine="709"/>
        <w:jc w:val="both"/>
        <w:rPr>
          <w:color w:val="000000"/>
          <w:sz w:val="24"/>
          <w:szCs w:val="24"/>
        </w:rPr>
      </w:pPr>
      <w:r>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97B1B3" w14:textId="77777777" w:rsidR="00914223" w:rsidRDefault="0017127B">
      <w:pPr>
        <w:pStyle w:val="ConsPlusNormal"/>
        <w:ind w:firstLine="709"/>
        <w:jc w:val="both"/>
        <w:rPr>
          <w:color w:val="000000"/>
          <w:sz w:val="24"/>
          <w:szCs w:val="24"/>
        </w:rPr>
      </w:pPr>
      <w:r>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14:paraId="3A88F96B" w14:textId="77777777" w:rsidR="00914223" w:rsidRDefault="0017127B">
      <w:pPr>
        <w:pStyle w:val="ConsPlusNormal"/>
        <w:ind w:firstLine="709"/>
        <w:jc w:val="both"/>
        <w:rPr>
          <w:color w:val="000000"/>
          <w:sz w:val="24"/>
          <w:szCs w:val="24"/>
        </w:rPr>
      </w:pPr>
      <w:r>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3D55799" w14:textId="77777777" w:rsidR="00914223" w:rsidRDefault="0017127B">
      <w:pPr>
        <w:pStyle w:val="ConsPlusNormal"/>
        <w:ind w:firstLine="709"/>
        <w:jc w:val="both"/>
        <w:rPr>
          <w:color w:val="000000"/>
          <w:sz w:val="24"/>
          <w:szCs w:val="24"/>
        </w:rPr>
      </w:pPr>
      <w:r>
        <w:rPr>
          <w:color w:val="000000"/>
          <w:sz w:val="24"/>
          <w:szCs w:val="24"/>
        </w:rPr>
        <w:t>2) за время консультирования предоставить в устной форме ответ на поставленные вопросы невозможно;</w:t>
      </w:r>
    </w:p>
    <w:p w14:paraId="1A8E62F3" w14:textId="77777777" w:rsidR="00914223" w:rsidRDefault="0017127B">
      <w:pPr>
        <w:pStyle w:val="ConsPlusNormal"/>
        <w:ind w:firstLine="709"/>
        <w:jc w:val="both"/>
        <w:rPr>
          <w:color w:val="000000"/>
          <w:sz w:val="24"/>
          <w:szCs w:val="24"/>
        </w:rPr>
      </w:pPr>
      <w:r>
        <w:rPr>
          <w:color w:val="000000"/>
          <w:sz w:val="24"/>
          <w:szCs w:val="24"/>
        </w:rPr>
        <w:t>3) ответ на поставленные вопросы требует дополнительного запроса сведений.</w:t>
      </w:r>
    </w:p>
    <w:p w14:paraId="6376BA00" w14:textId="77777777" w:rsidR="00914223" w:rsidRDefault="0017127B">
      <w:pPr>
        <w:pStyle w:val="ConsPlusNormal"/>
        <w:ind w:firstLine="709"/>
        <w:jc w:val="both"/>
        <w:rPr>
          <w:color w:val="000000"/>
          <w:sz w:val="24"/>
          <w:szCs w:val="24"/>
        </w:rPr>
      </w:pPr>
      <w:r>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CCA74E7" w14:textId="77777777" w:rsidR="00914223" w:rsidRDefault="0017127B">
      <w:pPr>
        <w:pStyle w:val="ConsPlusNormal"/>
        <w:ind w:firstLine="709"/>
        <w:jc w:val="both"/>
        <w:rPr>
          <w:color w:val="000000"/>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F3B921" w14:textId="77777777" w:rsidR="00914223" w:rsidRDefault="0017127B">
      <w:pPr>
        <w:pStyle w:val="ConsPlusNormal"/>
        <w:ind w:firstLine="709"/>
        <w:jc w:val="both"/>
        <w:rPr>
          <w:color w:val="000000"/>
          <w:sz w:val="24"/>
          <w:szCs w:val="24"/>
        </w:rPr>
      </w:pPr>
      <w:r>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120073" w14:textId="77777777" w:rsidR="00914223" w:rsidRDefault="0017127B">
      <w:pPr>
        <w:pStyle w:val="ConsPlusNormal"/>
        <w:ind w:firstLine="709"/>
        <w:jc w:val="both"/>
        <w:rPr>
          <w:color w:val="000000"/>
          <w:sz w:val="24"/>
          <w:szCs w:val="24"/>
        </w:rPr>
      </w:pPr>
      <w:r>
        <w:rPr>
          <w:color w:val="000000"/>
          <w:sz w:val="24"/>
          <w:szCs w:val="24"/>
        </w:rPr>
        <w:t>Должностными лицами, уполномоченными осуществлять контроль, ведется журнал учета консультирований.</w:t>
      </w:r>
    </w:p>
    <w:p w14:paraId="4FA83755" w14:textId="73CCDEF8" w:rsidR="00914223" w:rsidRDefault="0017127B">
      <w:pPr>
        <w:pStyle w:val="ConsPlusNormal"/>
        <w:ind w:firstLine="709"/>
        <w:jc w:val="both"/>
        <w:rPr>
          <w:color w:val="000000"/>
          <w:sz w:val="24"/>
          <w:szCs w:val="24"/>
        </w:rPr>
      </w:pPr>
      <w:r>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18" w:history="1">
        <w:r w:rsidR="00AB1C75" w:rsidRPr="00F32D06">
          <w:rPr>
            <w:rStyle w:val="a5"/>
            <w:sz w:val="24"/>
            <w:szCs w:val="24"/>
          </w:rPr>
          <w:t>https://bolsheklyuchinskij-r04.gosweb.gosuslugi.ru/</w:t>
        </w:r>
      </w:hyperlink>
      <w:r w:rsidR="00AB1C75">
        <w:rPr>
          <w:color w:val="000000"/>
          <w:sz w:val="24"/>
          <w:szCs w:val="24"/>
        </w:rPr>
        <w:t xml:space="preserve"> </w:t>
      </w:r>
      <w:r>
        <w:rPr>
          <w:color w:val="000000"/>
          <w:sz w:val="24"/>
          <w:szCs w:val="24"/>
        </w:rPr>
        <w:t xml:space="preserve">в специальном разделе, посвященном контрольной деятельности, письменного разъяснения, подписанного главой (заместителем главы) </w:t>
      </w:r>
      <w:r w:rsidR="00D66CB4" w:rsidRPr="00D66CB4">
        <w:rPr>
          <w:color w:val="000000"/>
          <w:sz w:val="24"/>
          <w:szCs w:val="24"/>
        </w:rPr>
        <w:t>Большеключинского</w:t>
      </w:r>
      <w:r>
        <w:rPr>
          <w:color w:val="000000"/>
          <w:sz w:val="24"/>
          <w:szCs w:val="24"/>
        </w:rPr>
        <w:t xml:space="preserve"> сельсовета Рыбинского района Красноярского края  или должностным лицом, уполномоченным осуществлять контроль.</w:t>
      </w:r>
    </w:p>
    <w:p w14:paraId="035FA5E1" w14:textId="77777777" w:rsidR="00914223" w:rsidRDefault="0017127B">
      <w:pPr>
        <w:pStyle w:val="ConsPlusNormal"/>
        <w:ind w:firstLine="709"/>
        <w:jc w:val="both"/>
        <w:rPr>
          <w:color w:val="000000"/>
          <w:sz w:val="24"/>
          <w:szCs w:val="24"/>
        </w:rPr>
      </w:pPr>
      <w:r>
        <w:rPr>
          <w:color w:val="000000"/>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76B4EBB" w14:textId="77777777" w:rsidR="00914223" w:rsidRDefault="0017127B">
      <w:pPr>
        <w:pStyle w:val="ConsPlusNormal"/>
        <w:ind w:firstLine="709"/>
        <w:jc w:val="both"/>
        <w:rPr>
          <w:color w:val="000000"/>
          <w:sz w:val="24"/>
          <w:szCs w:val="24"/>
        </w:rPr>
      </w:pPr>
      <w:r>
        <w:rPr>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AB812EE" w14:textId="77777777" w:rsidR="00914223" w:rsidRDefault="0017127B">
      <w:pPr>
        <w:pStyle w:val="ConsPlusNormal"/>
        <w:ind w:firstLine="709"/>
        <w:jc w:val="both"/>
        <w:rPr>
          <w:color w:val="000000"/>
          <w:sz w:val="24"/>
          <w:szCs w:val="24"/>
        </w:rPr>
      </w:pPr>
      <w:r>
        <w:rPr>
          <w:color w:val="000000"/>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2BB1ABD" w14:textId="77777777" w:rsidR="00914223" w:rsidRDefault="0017127B">
      <w:pPr>
        <w:pStyle w:val="ConsPlusNormal"/>
        <w:ind w:firstLine="709"/>
        <w:jc w:val="both"/>
        <w:rPr>
          <w:color w:val="000000"/>
          <w:sz w:val="24"/>
          <w:szCs w:val="24"/>
        </w:rPr>
      </w:pPr>
      <w:r>
        <w:rPr>
          <w:color w:val="000000"/>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EFD9C2E" w14:textId="77777777" w:rsidR="00914223" w:rsidRDefault="0017127B">
      <w:pPr>
        <w:pStyle w:val="ConsPlusNormal"/>
        <w:ind w:firstLine="709"/>
        <w:jc w:val="both"/>
        <w:rPr>
          <w:color w:val="000000"/>
          <w:sz w:val="24"/>
          <w:szCs w:val="24"/>
        </w:rPr>
      </w:pPr>
      <w:r>
        <w:rPr>
          <w:color w:val="000000"/>
          <w:sz w:val="24"/>
          <w:szCs w:val="24"/>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14:paraId="025D4A2F" w14:textId="77777777" w:rsidR="00914223" w:rsidRDefault="0017127B">
      <w:pPr>
        <w:pStyle w:val="ConsPlusNormal"/>
        <w:ind w:firstLine="709"/>
        <w:jc w:val="both"/>
        <w:rPr>
          <w:color w:val="000000"/>
          <w:sz w:val="24"/>
          <w:szCs w:val="24"/>
        </w:rPr>
      </w:pPr>
      <w:r>
        <w:rPr>
          <w:color w:val="000000"/>
          <w:sz w:val="24"/>
          <w:szCs w:val="24"/>
        </w:rPr>
        <w:t>Уведомление о проведении обязательного профилактического визита составляется в письменной форме.</w:t>
      </w:r>
    </w:p>
    <w:p w14:paraId="4FF3ACC3" w14:textId="77777777" w:rsidR="00914223" w:rsidRDefault="0017127B">
      <w:pPr>
        <w:pStyle w:val="ConsPlusNormal"/>
        <w:ind w:firstLine="709"/>
        <w:jc w:val="both"/>
        <w:rPr>
          <w:color w:val="000000"/>
          <w:sz w:val="24"/>
          <w:szCs w:val="24"/>
        </w:rPr>
      </w:pPr>
      <w:r>
        <w:rPr>
          <w:color w:val="000000"/>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52379DD1" w14:textId="77777777" w:rsidR="00914223" w:rsidRDefault="0017127B">
      <w:pPr>
        <w:pStyle w:val="ConsPlusNormal"/>
        <w:ind w:firstLine="709"/>
        <w:jc w:val="both"/>
        <w:rPr>
          <w:color w:val="000000"/>
          <w:sz w:val="24"/>
          <w:szCs w:val="24"/>
        </w:rPr>
      </w:pPr>
      <w:r>
        <w:rPr>
          <w:color w:val="000000"/>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AAE37C3" w14:textId="77777777" w:rsidR="00914223" w:rsidRDefault="0017127B">
      <w:pPr>
        <w:pStyle w:val="ConsPlusNormal"/>
        <w:ind w:firstLine="709"/>
        <w:jc w:val="both"/>
        <w:rPr>
          <w:color w:val="000000"/>
          <w:sz w:val="24"/>
          <w:szCs w:val="24"/>
        </w:rPr>
      </w:pPr>
      <w:r>
        <w:rPr>
          <w:color w:val="000000"/>
          <w:sz w:val="24"/>
          <w:szCs w:val="24"/>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14:paraId="489E0FB4" w14:textId="77777777" w:rsidR="00914223" w:rsidRDefault="00914223">
      <w:pPr>
        <w:pStyle w:val="ConsPlusNormal"/>
        <w:ind w:firstLine="709"/>
        <w:jc w:val="both"/>
        <w:rPr>
          <w:color w:val="000000"/>
          <w:sz w:val="24"/>
          <w:szCs w:val="24"/>
        </w:rPr>
      </w:pPr>
    </w:p>
    <w:p w14:paraId="72CD3A63" w14:textId="77777777" w:rsidR="00914223" w:rsidRPr="00564A30" w:rsidRDefault="0017127B">
      <w:pPr>
        <w:pStyle w:val="ConsPlusNormal"/>
        <w:spacing w:line="360" w:lineRule="auto"/>
        <w:ind w:firstLine="0"/>
        <w:jc w:val="center"/>
        <w:rPr>
          <w:b/>
          <w:bCs/>
          <w:color w:val="000000"/>
          <w:sz w:val="24"/>
          <w:szCs w:val="24"/>
        </w:rPr>
      </w:pPr>
      <w:r w:rsidRPr="00564A30">
        <w:rPr>
          <w:b/>
          <w:bCs/>
          <w:color w:val="000000"/>
          <w:sz w:val="24"/>
          <w:szCs w:val="24"/>
        </w:rPr>
        <w:t>4. Осуществление контрольных мероприятий и контрольных действий</w:t>
      </w:r>
    </w:p>
    <w:p w14:paraId="4645EB8A" w14:textId="77777777" w:rsidR="00914223" w:rsidRDefault="00914223">
      <w:pPr>
        <w:pStyle w:val="ConsPlusNormal"/>
        <w:spacing w:line="360" w:lineRule="auto"/>
        <w:ind w:firstLine="0"/>
        <w:jc w:val="center"/>
        <w:rPr>
          <w:b/>
          <w:bCs/>
          <w:color w:val="000000"/>
          <w:sz w:val="24"/>
          <w:szCs w:val="24"/>
        </w:rPr>
      </w:pPr>
    </w:p>
    <w:p w14:paraId="0369E57A" w14:textId="77777777" w:rsidR="00914223" w:rsidRDefault="0017127B">
      <w:pPr>
        <w:pStyle w:val="ConsPlusNormal"/>
        <w:ind w:firstLine="709"/>
        <w:jc w:val="both"/>
        <w:rPr>
          <w:color w:val="000000"/>
          <w:sz w:val="24"/>
          <w:szCs w:val="24"/>
        </w:rPr>
      </w:pPr>
      <w:r>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09532B8" w14:textId="77777777" w:rsidR="00914223" w:rsidRDefault="0017127B">
      <w:pPr>
        <w:pStyle w:val="ConsPlusNormal"/>
        <w:ind w:firstLine="709"/>
        <w:jc w:val="both"/>
        <w:rPr>
          <w:color w:val="000000"/>
          <w:sz w:val="24"/>
          <w:szCs w:val="24"/>
        </w:rPr>
      </w:pPr>
      <w:r>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6C77590" w14:textId="77777777" w:rsidR="00914223" w:rsidRDefault="0017127B">
      <w:pPr>
        <w:pStyle w:val="ConsPlusNormal"/>
        <w:ind w:firstLine="709"/>
        <w:jc w:val="both"/>
        <w:rPr>
          <w:color w:val="000000"/>
          <w:sz w:val="24"/>
          <w:szCs w:val="24"/>
        </w:rPr>
      </w:pPr>
      <w:r>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CF60268" w14:textId="77777777" w:rsidR="00914223" w:rsidRDefault="0017127B">
      <w:pPr>
        <w:pStyle w:val="ConsPlusNormal"/>
        <w:ind w:firstLine="709"/>
        <w:jc w:val="both"/>
        <w:rPr>
          <w:color w:val="000000"/>
          <w:sz w:val="24"/>
          <w:szCs w:val="24"/>
        </w:rPr>
      </w:pPr>
      <w:r>
        <w:rPr>
          <w:color w:val="000000"/>
          <w:sz w:val="24"/>
          <w:szCs w:val="24"/>
        </w:rPr>
        <w:t>3) документарная проверка (посредством получения письменных объяснений, истребования документов, экспертизы);</w:t>
      </w:r>
    </w:p>
    <w:p w14:paraId="34C73B9B" w14:textId="77777777" w:rsidR="00914223" w:rsidRDefault="0017127B">
      <w:pPr>
        <w:pStyle w:val="ConsPlusNormal"/>
        <w:ind w:firstLine="709"/>
        <w:jc w:val="both"/>
        <w:rPr>
          <w:color w:val="000000"/>
          <w:sz w:val="24"/>
          <w:szCs w:val="24"/>
        </w:rPr>
      </w:pPr>
      <w:r>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A466B78" w14:textId="77777777" w:rsidR="00914223" w:rsidRDefault="0017127B">
      <w:pPr>
        <w:pStyle w:val="ConsPlusNormal"/>
        <w:ind w:firstLine="709"/>
        <w:jc w:val="both"/>
        <w:rPr>
          <w:color w:val="000000"/>
          <w:sz w:val="24"/>
          <w:szCs w:val="24"/>
        </w:rPr>
      </w:pPr>
      <w:r>
        <w:rPr>
          <w:color w:val="000000"/>
          <w:sz w:val="24"/>
          <w:szCs w:val="24"/>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A95C358" w14:textId="77777777" w:rsidR="00914223" w:rsidRDefault="0017127B">
      <w:pPr>
        <w:pStyle w:val="ConsPlusNormal"/>
        <w:ind w:firstLine="709"/>
        <w:jc w:val="both"/>
        <w:rPr>
          <w:color w:val="000000"/>
          <w:sz w:val="24"/>
          <w:szCs w:val="24"/>
        </w:rPr>
      </w:pPr>
      <w:r>
        <w:rPr>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E73DE43" w14:textId="77777777" w:rsidR="00914223" w:rsidRDefault="0017127B">
      <w:pPr>
        <w:pStyle w:val="ConsPlusNormal"/>
        <w:ind w:firstLine="709"/>
        <w:jc w:val="both"/>
        <w:rPr>
          <w:color w:val="000000"/>
          <w:sz w:val="24"/>
          <w:szCs w:val="24"/>
        </w:rPr>
      </w:pPr>
      <w:r>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E227B44" w14:textId="77777777" w:rsidR="00914223" w:rsidRDefault="0017127B">
      <w:pPr>
        <w:pStyle w:val="ConsPlusNormal"/>
        <w:ind w:firstLine="709"/>
        <w:jc w:val="both"/>
        <w:rPr>
          <w:color w:val="000000"/>
          <w:sz w:val="24"/>
          <w:szCs w:val="24"/>
        </w:rPr>
      </w:pPr>
      <w:r>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DFD21F" w14:textId="77777777" w:rsidR="00914223" w:rsidRDefault="0017127B">
      <w:pPr>
        <w:pStyle w:val="ConsPlusNormal"/>
        <w:ind w:firstLine="709"/>
        <w:jc w:val="both"/>
        <w:rPr>
          <w:color w:val="000000"/>
          <w:sz w:val="24"/>
          <w:szCs w:val="24"/>
        </w:rPr>
      </w:pPr>
      <w:r>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248CB0D3" w14:textId="77777777" w:rsidR="00914223" w:rsidRDefault="0017127B">
      <w:pPr>
        <w:pStyle w:val="ConsPlusNormal"/>
        <w:ind w:firstLine="709"/>
        <w:jc w:val="both"/>
        <w:rPr>
          <w:color w:val="000000"/>
          <w:sz w:val="24"/>
          <w:szCs w:val="24"/>
        </w:rPr>
      </w:pPr>
      <w:r>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14:paraId="44686605" w14:textId="77777777" w:rsidR="00914223" w:rsidRDefault="0017127B">
      <w:pPr>
        <w:pStyle w:val="ConsPlusNormal"/>
        <w:ind w:firstLine="709"/>
        <w:jc w:val="both"/>
        <w:rPr>
          <w:color w:val="000000"/>
          <w:sz w:val="24"/>
          <w:szCs w:val="24"/>
        </w:rPr>
      </w:pPr>
      <w:r>
        <w:rPr>
          <w:color w:val="000000"/>
          <w:sz w:val="24"/>
          <w:szCs w:val="24"/>
        </w:rPr>
        <w:t>1) инспекционный визит;</w:t>
      </w:r>
    </w:p>
    <w:p w14:paraId="741E9FB6" w14:textId="77777777" w:rsidR="00914223" w:rsidRDefault="0017127B">
      <w:pPr>
        <w:pStyle w:val="ConsPlusNormal"/>
        <w:ind w:firstLine="709"/>
        <w:jc w:val="both"/>
        <w:rPr>
          <w:color w:val="000000"/>
          <w:sz w:val="24"/>
          <w:szCs w:val="24"/>
        </w:rPr>
      </w:pPr>
      <w:r>
        <w:rPr>
          <w:color w:val="000000"/>
          <w:sz w:val="24"/>
          <w:szCs w:val="24"/>
        </w:rPr>
        <w:t>2) рейдовый осмотр;</w:t>
      </w:r>
    </w:p>
    <w:p w14:paraId="55E1F769" w14:textId="77777777" w:rsidR="00914223" w:rsidRDefault="0017127B">
      <w:pPr>
        <w:pStyle w:val="ConsPlusNormal"/>
        <w:ind w:firstLine="709"/>
        <w:jc w:val="both"/>
        <w:rPr>
          <w:color w:val="000000"/>
          <w:sz w:val="24"/>
          <w:szCs w:val="24"/>
        </w:rPr>
      </w:pPr>
      <w:r>
        <w:rPr>
          <w:color w:val="000000"/>
          <w:sz w:val="24"/>
          <w:szCs w:val="24"/>
        </w:rPr>
        <w:t>3) документарная проверка;</w:t>
      </w:r>
    </w:p>
    <w:p w14:paraId="58DD5F5E" w14:textId="77777777" w:rsidR="00914223" w:rsidRDefault="0017127B">
      <w:pPr>
        <w:pStyle w:val="ConsPlusNormal"/>
        <w:ind w:firstLine="709"/>
        <w:jc w:val="both"/>
        <w:rPr>
          <w:color w:val="000000"/>
          <w:sz w:val="24"/>
          <w:szCs w:val="24"/>
        </w:rPr>
      </w:pPr>
      <w:r>
        <w:rPr>
          <w:color w:val="000000"/>
          <w:sz w:val="24"/>
          <w:szCs w:val="24"/>
        </w:rPr>
        <w:t>4) выездная проверка;</w:t>
      </w:r>
    </w:p>
    <w:p w14:paraId="3FA08C63" w14:textId="77777777" w:rsidR="00914223" w:rsidRDefault="0017127B">
      <w:pPr>
        <w:pStyle w:val="ConsPlusNormal"/>
        <w:ind w:firstLine="709"/>
        <w:jc w:val="both"/>
        <w:rPr>
          <w:color w:val="000000"/>
          <w:sz w:val="24"/>
          <w:szCs w:val="24"/>
        </w:rPr>
      </w:pPr>
      <w:r>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14:paraId="0D3699BE" w14:textId="77777777" w:rsidR="00914223" w:rsidRDefault="0017127B">
      <w:pPr>
        <w:pStyle w:val="ConsPlusNormal"/>
        <w:ind w:firstLine="709"/>
        <w:jc w:val="both"/>
        <w:rPr>
          <w:color w:val="000000"/>
          <w:sz w:val="24"/>
          <w:szCs w:val="24"/>
        </w:rPr>
      </w:pPr>
      <w:r>
        <w:rPr>
          <w:color w:val="000000"/>
          <w:sz w:val="24"/>
          <w:szCs w:val="24"/>
        </w:rPr>
        <w:t>1) инспекционный визит;</w:t>
      </w:r>
    </w:p>
    <w:p w14:paraId="02B4D775" w14:textId="77777777" w:rsidR="00914223" w:rsidRDefault="0017127B">
      <w:pPr>
        <w:pStyle w:val="ConsPlusNormal"/>
        <w:ind w:firstLine="709"/>
        <w:jc w:val="both"/>
        <w:rPr>
          <w:color w:val="000000"/>
          <w:sz w:val="24"/>
          <w:szCs w:val="24"/>
        </w:rPr>
      </w:pPr>
      <w:r>
        <w:rPr>
          <w:color w:val="000000"/>
          <w:sz w:val="24"/>
          <w:szCs w:val="24"/>
        </w:rPr>
        <w:t>2) рейдовый осмотр;</w:t>
      </w:r>
    </w:p>
    <w:p w14:paraId="6EBA5747" w14:textId="77777777" w:rsidR="00914223" w:rsidRDefault="0017127B">
      <w:pPr>
        <w:pStyle w:val="ConsPlusNormal"/>
        <w:ind w:firstLine="709"/>
        <w:jc w:val="both"/>
        <w:rPr>
          <w:color w:val="000000"/>
          <w:sz w:val="24"/>
          <w:szCs w:val="24"/>
        </w:rPr>
      </w:pPr>
      <w:r>
        <w:rPr>
          <w:color w:val="000000"/>
          <w:sz w:val="24"/>
          <w:szCs w:val="24"/>
        </w:rPr>
        <w:t>3) документарная проверка;</w:t>
      </w:r>
    </w:p>
    <w:p w14:paraId="7DB32C56" w14:textId="77777777" w:rsidR="00914223" w:rsidRDefault="0017127B">
      <w:pPr>
        <w:pStyle w:val="ConsPlusNormal"/>
        <w:ind w:firstLine="709"/>
        <w:jc w:val="both"/>
        <w:rPr>
          <w:color w:val="000000"/>
          <w:sz w:val="24"/>
          <w:szCs w:val="24"/>
        </w:rPr>
      </w:pPr>
      <w:r>
        <w:rPr>
          <w:color w:val="000000"/>
          <w:sz w:val="24"/>
          <w:szCs w:val="24"/>
        </w:rPr>
        <w:t>4) выездная проверка;</w:t>
      </w:r>
    </w:p>
    <w:p w14:paraId="5DB8E596" w14:textId="77777777" w:rsidR="00914223" w:rsidRDefault="0017127B">
      <w:pPr>
        <w:pStyle w:val="ConsPlusNormal"/>
        <w:ind w:firstLine="709"/>
        <w:jc w:val="both"/>
        <w:rPr>
          <w:color w:val="000000"/>
          <w:sz w:val="24"/>
          <w:szCs w:val="24"/>
        </w:rPr>
      </w:pPr>
      <w:r>
        <w:rPr>
          <w:color w:val="000000"/>
          <w:sz w:val="24"/>
          <w:szCs w:val="24"/>
        </w:rPr>
        <w:t>5) наблюдение за соблюдением обязательных требований;</w:t>
      </w:r>
    </w:p>
    <w:p w14:paraId="194C9F8F" w14:textId="77777777" w:rsidR="00914223" w:rsidRDefault="0017127B">
      <w:pPr>
        <w:pStyle w:val="ConsPlusNormal"/>
        <w:ind w:firstLine="709"/>
        <w:jc w:val="both"/>
        <w:rPr>
          <w:color w:val="000000"/>
          <w:sz w:val="24"/>
          <w:szCs w:val="24"/>
        </w:rPr>
      </w:pPr>
      <w:r>
        <w:rPr>
          <w:color w:val="000000"/>
          <w:sz w:val="24"/>
          <w:szCs w:val="24"/>
        </w:rPr>
        <w:t>6) выездное обследование.</w:t>
      </w:r>
    </w:p>
    <w:p w14:paraId="2B91F24A" w14:textId="77777777" w:rsidR="00914223" w:rsidRDefault="0017127B">
      <w:pPr>
        <w:pStyle w:val="ConsPlusNormal"/>
        <w:ind w:firstLine="709"/>
        <w:jc w:val="both"/>
        <w:rPr>
          <w:color w:val="000000"/>
          <w:sz w:val="24"/>
          <w:szCs w:val="24"/>
        </w:rPr>
      </w:pPr>
      <w:r>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14:paraId="1908C359" w14:textId="77777777" w:rsidR="00914223" w:rsidRDefault="0017127B">
      <w:pPr>
        <w:pStyle w:val="ConsPlusNormal"/>
        <w:ind w:firstLine="709"/>
        <w:jc w:val="both"/>
        <w:rPr>
          <w:color w:val="000000"/>
          <w:sz w:val="24"/>
          <w:szCs w:val="24"/>
        </w:rPr>
      </w:pPr>
      <w:r>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03AE53C" w14:textId="77777777" w:rsidR="00914223" w:rsidRDefault="0017127B">
      <w:pPr>
        <w:pStyle w:val="ConsPlusNormal"/>
        <w:ind w:firstLine="709"/>
        <w:jc w:val="both"/>
        <w:rPr>
          <w:color w:val="000000"/>
          <w:sz w:val="24"/>
          <w:szCs w:val="24"/>
        </w:rPr>
      </w:pPr>
      <w:r>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78CF3D" w14:textId="77777777" w:rsidR="00914223" w:rsidRDefault="0017127B">
      <w:pPr>
        <w:pStyle w:val="ConsPlusNormal"/>
        <w:ind w:firstLine="709"/>
        <w:jc w:val="both"/>
        <w:rPr>
          <w:color w:val="000000"/>
          <w:sz w:val="24"/>
          <w:szCs w:val="24"/>
        </w:rPr>
      </w:pPr>
      <w:r>
        <w:rPr>
          <w:color w:val="000000"/>
          <w:sz w:val="24"/>
          <w:szCs w:val="24"/>
        </w:rPr>
        <w:t>3) наступление сроков проведения контрольных мероприятий, включенных в план проведения контрольных мероприятий;</w:t>
      </w:r>
    </w:p>
    <w:p w14:paraId="2BB349F4" w14:textId="77777777" w:rsidR="00914223" w:rsidRDefault="0017127B">
      <w:pPr>
        <w:pStyle w:val="ConsPlusNormal"/>
        <w:ind w:firstLine="709"/>
        <w:jc w:val="both"/>
        <w:rPr>
          <w:color w:val="000000"/>
          <w:sz w:val="24"/>
          <w:szCs w:val="24"/>
        </w:rPr>
      </w:pPr>
      <w:r>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828E1FF" w14:textId="77777777" w:rsidR="00914223" w:rsidRDefault="0017127B">
      <w:pPr>
        <w:pStyle w:val="ConsPlusNormal"/>
        <w:ind w:firstLine="709"/>
        <w:jc w:val="both"/>
        <w:rPr>
          <w:color w:val="000000"/>
          <w:sz w:val="24"/>
          <w:szCs w:val="24"/>
        </w:rPr>
      </w:pPr>
      <w:r>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372AAA2" w14:textId="77777777" w:rsidR="00914223" w:rsidRDefault="0017127B">
      <w:pPr>
        <w:pStyle w:val="ConsPlusNormal"/>
        <w:ind w:firstLine="709"/>
        <w:jc w:val="both"/>
        <w:rPr>
          <w:color w:val="000000"/>
          <w:sz w:val="24"/>
          <w:szCs w:val="24"/>
        </w:rPr>
      </w:pPr>
      <w:r>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108EF22" w14:textId="77777777" w:rsidR="00914223" w:rsidRDefault="0017127B">
      <w:pPr>
        <w:pStyle w:val="ConsPlusNormal"/>
        <w:ind w:firstLine="709"/>
        <w:jc w:val="both"/>
        <w:rPr>
          <w:color w:val="000000"/>
          <w:sz w:val="24"/>
          <w:szCs w:val="24"/>
        </w:rPr>
      </w:pPr>
      <w:r>
        <w:rPr>
          <w:color w:val="000000"/>
          <w:sz w:val="24"/>
          <w:szCs w:val="24"/>
        </w:rPr>
        <w:lastRenderedPageBreak/>
        <w:t>4.7. Индикаторы риска нарушения обязательных требований указаны в приложении № 2 к настоящему Положению.</w:t>
      </w:r>
    </w:p>
    <w:p w14:paraId="1ECA9C95" w14:textId="6CF51EAC" w:rsidR="00914223" w:rsidRDefault="0017127B">
      <w:pPr>
        <w:pStyle w:val="ConsPlusNormal"/>
        <w:ind w:firstLine="709"/>
        <w:jc w:val="both"/>
        <w:rPr>
          <w:color w:val="000000"/>
          <w:sz w:val="24"/>
          <w:szCs w:val="24"/>
        </w:rPr>
      </w:pPr>
      <w:r>
        <w:rPr>
          <w:color w:val="000000"/>
          <w:sz w:val="24"/>
          <w:szCs w:val="24"/>
        </w:rPr>
        <w:t xml:space="preserve">Перечень индикаторов риска нарушения обязательных требований размещается на официальном сайте администрации </w:t>
      </w:r>
      <w:hyperlink r:id="rId19" w:history="1">
        <w:r w:rsidR="00564A30" w:rsidRPr="00F32D06">
          <w:rPr>
            <w:rStyle w:val="a5"/>
            <w:sz w:val="24"/>
            <w:szCs w:val="24"/>
          </w:rPr>
          <w:t>https://bolsheklyuchinskij-r04.gosweb.gosuslugi.ru/</w:t>
        </w:r>
      </w:hyperlink>
      <w:r w:rsidR="00564A30">
        <w:rPr>
          <w:color w:val="000000"/>
          <w:sz w:val="24"/>
          <w:szCs w:val="24"/>
        </w:rPr>
        <w:t xml:space="preserve"> </w:t>
      </w:r>
      <w:r>
        <w:rPr>
          <w:color w:val="000000"/>
          <w:sz w:val="24"/>
          <w:szCs w:val="24"/>
        </w:rPr>
        <w:t>в специальном разделе, посвященном контрольной деятельности.</w:t>
      </w:r>
    </w:p>
    <w:p w14:paraId="5DE5C091" w14:textId="77777777" w:rsidR="00914223" w:rsidRDefault="0017127B">
      <w:pPr>
        <w:pStyle w:val="ConsPlusNormal"/>
        <w:ind w:firstLine="709"/>
        <w:jc w:val="both"/>
        <w:rPr>
          <w:color w:val="000000"/>
          <w:sz w:val="24"/>
          <w:szCs w:val="24"/>
        </w:rPr>
      </w:pPr>
      <w:r>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2195C9B" w14:textId="77777777" w:rsidR="00914223" w:rsidRDefault="0017127B">
      <w:pPr>
        <w:pStyle w:val="ConsPlusNormal"/>
        <w:ind w:firstLine="709"/>
        <w:jc w:val="both"/>
        <w:rPr>
          <w:color w:val="000000"/>
          <w:sz w:val="24"/>
          <w:szCs w:val="24"/>
        </w:rPr>
      </w:pPr>
      <w:r>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32028FA9" w14:textId="69A4DC80" w:rsidR="00914223" w:rsidRDefault="0017127B">
      <w:pPr>
        <w:pStyle w:val="ConsPlusNormal"/>
        <w:ind w:firstLine="709"/>
        <w:jc w:val="both"/>
        <w:rPr>
          <w:color w:val="000000"/>
          <w:sz w:val="24"/>
          <w:szCs w:val="24"/>
        </w:rPr>
      </w:pPr>
      <w:r>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AC3904" w:rsidRPr="00AC3904">
        <w:rPr>
          <w:color w:val="000000"/>
          <w:sz w:val="24"/>
          <w:szCs w:val="24"/>
        </w:rPr>
        <w:t>Большеключинского</w:t>
      </w:r>
      <w:r>
        <w:rPr>
          <w:color w:val="000000"/>
          <w:sz w:val="24"/>
          <w:szCs w:val="24"/>
        </w:rPr>
        <w:t xml:space="preserve"> сельсовета Рыбинского района Красноярского края , задания, содержащегося в планах работы администрации, в том числе в случаях, установленных Федеральным </w:t>
      </w:r>
      <w:hyperlink r:id="rId20" w:history="1">
        <w:r>
          <w:rPr>
            <w:color w:val="000000"/>
            <w:sz w:val="24"/>
            <w:szCs w:val="24"/>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w:t>
      </w:r>
    </w:p>
    <w:p w14:paraId="274E08B5" w14:textId="77777777" w:rsidR="00914223" w:rsidRDefault="0017127B">
      <w:pPr>
        <w:pStyle w:val="ConsPlusNormal"/>
        <w:ind w:firstLine="709"/>
        <w:jc w:val="both"/>
        <w:rPr>
          <w:color w:val="000000"/>
          <w:sz w:val="24"/>
          <w:szCs w:val="24"/>
        </w:rPr>
      </w:pPr>
      <w:r>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1" w:history="1">
        <w:r>
          <w:rPr>
            <w:color w:val="000000"/>
            <w:sz w:val="24"/>
            <w:szCs w:val="24"/>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w:t>
      </w:r>
    </w:p>
    <w:p w14:paraId="77B0D813" w14:textId="045938D1" w:rsidR="00914223" w:rsidRDefault="0017127B">
      <w:pPr>
        <w:pStyle w:val="ConsPlusNormal"/>
        <w:ind w:firstLine="709"/>
        <w:jc w:val="both"/>
        <w:rPr>
          <w:color w:val="000000"/>
          <w:sz w:val="24"/>
          <w:szCs w:val="24"/>
        </w:rPr>
      </w:pPr>
      <w:r>
        <w:rPr>
          <w:color w:val="000000"/>
          <w:sz w:val="24"/>
          <w:szCs w:val="24"/>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AC3904">
        <w:rPr>
          <w:color w:val="000000"/>
          <w:sz w:val="24"/>
          <w:szCs w:val="24"/>
        </w:rPr>
        <w:t xml:space="preserve"> </w:t>
      </w:r>
      <w:r>
        <w:rPr>
          <w:color w:val="000000"/>
          <w:sz w:val="24"/>
          <w:szCs w:val="24"/>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2" w:history="1">
        <w:r>
          <w:rPr>
            <w:color w:val="000000"/>
            <w:sz w:val="24"/>
            <w:szCs w:val="24"/>
          </w:rPr>
          <w:t>Правилами</w:t>
        </w:r>
      </w:hyperlink>
      <w:r>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Pr>
          <w:color w:val="000000"/>
          <w:sz w:val="24"/>
          <w:szCs w:val="24"/>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65E4650" w14:textId="77777777" w:rsidR="00914223" w:rsidRDefault="0017127B">
      <w:pPr>
        <w:pStyle w:val="ConsPlusNormal"/>
        <w:ind w:firstLine="709"/>
        <w:jc w:val="both"/>
        <w:rPr>
          <w:color w:val="000000"/>
          <w:sz w:val="24"/>
          <w:szCs w:val="24"/>
        </w:rPr>
      </w:pPr>
      <w:r>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3" w:history="1">
        <w:r>
          <w:rPr>
            <w:color w:val="000000"/>
            <w:sz w:val="24"/>
            <w:szCs w:val="24"/>
          </w:rPr>
          <w:t>Правилами</w:t>
        </w:r>
      </w:hyperlink>
      <w:r>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9BC5D2D" w14:textId="77777777" w:rsidR="00914223" w:rsidRDefault="0017127B">
      <w:pPr>
        <w:pStyle w:val="ConsPlusNormal"/>
        <w:ind w:firstLine="709"/>
        <w:jc w:val="both"/>
        <w:rPr>
          <w:color w:val="000000"/>
          <w:sz w:val="24"/>
          <w:szCs w:val="24"/>
        </w:rPr>
      </w:pPr>
      <w:r>
        <w:rPr>
          <w:color w:val="000000"/>
          <w:sz w:val="24"/>
          <w:szCs w:val="24"/>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A4F79B0" w14:textId="77777777" w:rsidR="00914223" w:rsidRDefault="0017127B">
      <w:pPr>
        <w:pStyle w:val="ConsPlusNormal"/>
        <w:ind w:firstLine="709"/>
        <w:jc w:val="both"/>
        <w:rPr>
          <w:color w:val="000000"/>
          <w:sz w:val="24"/>
          <w:szCs w:val="24"/>
        </w:rPr>
      </w:pPr>
      <w:r>
        <w:rPr>
          <w:color w:val="000000"/>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5FC35F8" w14:textId="77777777" w:rsidR="00914223" w:rsidRDefault="0017127B">
      <w:pPr>
        <w:pStyle w:val="ConsPlusNormal"/>
        <w:ind w:firstLine="709"/>
        <w:jc w:val="both"/>
        <w:rPr>
          <w:color w:val="000000"/>
          <w:sz w:val="24"/>
          <w:szCs w:val="24"/>
        </w:rPr>
      </w:pPr>
      <w:r>
        <w:rPr>
          <w:color w:val="000000"/>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7AF4D8D" w14:textId="77777777" w:rsidR="00914223" w:rsidRDefault="0017127B">
      <w:pPr>
        <w:pStyle w:val="ConsPlusNormal"/>
        <w:ind w:firstLine="709"/>
        <w:jc w:val="both"/>
        <w:rPr>
          <w:color w:val="000000"/>
          <w:sz w:val="24"/>
          <w:szCs w:val="24"/>
        </w:rPr>
      </w:pPr>
      <w:r>
        <w:rPr>
          <w:color w:val="000000"/>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B3EE7A0" w14:textId="77777777" w:rsidR="00914223" w:rsidRDefault="0017127B">
      <w:pPr>
        <w:pStyle w:val="ConsPlusNormal"/>
        <w:ind w:firstLine="709"/>
        <w:jc w:val="both"/>
        <w:rPr>
          <w:color w:val="000000"/>
          <w:sz w:val="24"/>
          <w:szCs w:val="24"/>
        </w:rPr>
      </w:pPr>
      <w:r>
        <w:rPr>
          <w:color w:val="000000"/>
          <w:sz w:val="24"/>
          <w:szCs w:val="24"/>
        </w:rPr>
        <w:t xml:space="preserve">4.15. Срок проведения выездной проверки не может превышать 10 рабочих дней. </w:t>
      </w:r>
    </w:p>
    <w:p w14:paraId="7748B0F3" w14:textId="6DE54EB7" w:rsidR="00914223" w:rsidRDefault="0017127B">
      <w:pPr>
        <w:pStyle w:val="ConsPlusNormal"/>
        <w:ind w:firstLine="709"/>
        <w:jc w:val="both"/>
        <w:rPr>
          <w:color w:val="000000"/>
          <w:sz w:val="24"/>
          <w:szCs w:val="24"/>
        </w:rPr>
      </w:pPr>
      <w:r>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95396" w14:textId="77777777" w:rsidR="00914223" w:rsidRDefault="0017127B">
      <w:pPr>
        <w:pStyle w:val="ConsPlusNormal"/>
        <w:ind w:firstLine="709"/>
        <w:jc w:val="both"/>
        <w:rPr>
          <w:color w:val="000000"/>
          <w:sz w:val="24"/>
          <w:szCs w:val="24"/>
        </w:rPr>
      </w:pPr>
      <w:r>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2C87E53" w14:textId="77777777" w:rsidR="00914223" w:rsidRDefault="0017127B">
      <w:pPr>
        <w:pStyle w:val="ConsPlusNormal"/>
        <w:ind w:firstLine="709"/>
        <w:jc w:val="both"/>
        <w:rPr>
          <w:color w:val="000000"/>
          <w:sz w:val="24"/>
          <w:szCs w:val="24"/>
        </w:rPr>
      </w:pPr>
      <w:r>
        <w:rPr>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w:t>
      </w:r>
      <w:r>
        <w:rPr>
          <w:color w:val="000000"/>
          <w:sz w:val="24"/>
          <w:szCs w:val="24"/>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0A33862" w14:textId="77777777" w:rsidR="00914223" w:rsidRDefault="0017127B">
      <w:pPr>
        <w:pStyle w:val="ConsPlusNormal"/>
        <w:ind w:firstLine="709"/>
        <w:jc w:val="both"/>
        <w:rPr>
          <w:color w:val="000000"/>
          <w:sz w:val="24"/>
          <w:szCs w:val="24"/>
        </w:rPr>
      </w:pPr>
      <w:r>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history="1">
        <w:r>
          <w:rPr>
            <w:color w:val="000000"/>
            <w:sz w:val="24"/>
            <w:szCs w:val="24"/>
          </w:rPr>
          <w:t>частью 2 статьи 90</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0B6AF63" w14:textId="77777777" w:rsidR="00914223" w:rsidRDefault="0017127B">
      <w:pPr>
        <w:pStyle w:val="ConsPlusNormal"/>
        <w:ind w:firstLine="709"/>
        <w:jc w:val="both"/>
        <w:rPr>
          <w:color w:val="000000"/>
          <w:sz w:val="24"/>
          <w:szCs w:val="24"/>
        </w:rPr>
      </w:pPr>
      <w:r>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B73541C" w14:textId="77777777" w:rsidR="00914223" w:rsidRDefault="0017127B">
      <w:pPr>
        <w:pStyle w:val="ConsPlusNormal"/>
        <w:ind w:firstLine="709"/>
        <w:jc w:val="both"/>
        <w:rPr>
          <w:color w:val="000000"/>
          <w:sz w:val="24"/>
          <w:szCs w:val="24"/>
        </w:rPr>
      </w:pPr>
      <w:r>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26EACA1" w14:textId="77777777" w:rsidR="00914223" w:rsidRDefault="0017127B">
      <w:pPr>
        <w:pStyle w:val="ConsPlusNormal"/>
        <w:ind w:firstLine="709"/>
        <w:jc w:val="both"/>
        <w:rPr>
          <w:color w:val="000000"/>
          <w:sz w:val="24"/>
          <w:szCs w:val="24"/>
        </w:rPr>
      </w:pPr>
      <w:r>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E1A35D" w14:textId="77777777" w:rsidR="00914223" w:rsidRDefault="0017127B">
      <w:pPr>
        <w:pStyle w:val="ConsPlusNormal"/>
        <w:ind w:firstLine="709"/>
        <w:jc w:val="both"/>
        <w:rPr>
          <w:color w:val="000000"/>
          <w:sz w:val="24"/>
          <w:szCs w:val="24"/>
        </w:rPr>
      </w:pPr>
      <w:r>
        <w:rPr>
          <w:color w:val="000000"/>
          <w:sz w:val="24"/>
          <w:szCs w:val="24"/>
        </w:rPr>
        <w:t>4.19. Информация о контрольных мероприятиях размещается в Едином реестре контрольных (надзорных) мероприятий.</w:t>
      </w:r>
    </w:p>
    <w:p w14:paraId="5D44D876" w14:textId="77777777" w:rsidR="00914223" w:rsidRDefault="0017127B">
      <w:pPr>
        <w:pStyle w:val="ConsPlusNormal"/>
        <w:ind w:firstLine="709"/>
        <w:jc w:val="both"/>
        <w:rPr>
          <w:color w:val="000000"/>
          <w:sz w:val="24"/>
          <w:szCs w:val="24"/>
        </w:rPr>
      </w:pPr>
      <w:r>
        <w:rPr>
          <w:color w:val="000000"/>
          <w:sz w:val="24"/>
          <w:szCs w:val="24"/>
        </w:rPr>
        <w:t>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31111E" w14:textId="77777777" w:rsidR="00914223" w:rsidRDefault="0017127B">
      <w:pPr>
        <w:pStyle w:val="ConsPlusNormal"/>
        <w:ind w:firstLine="709"/>
        <w:jc w:val="both"/>
        <w:rPr>
          <w:color w:val="000000"/>
          <w:sz w:val="24"/>
          <w:szCs w:val="24"/>
        </w:rPr>
      </w:pPr>
      <w:r>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w:t>
      </w:r>
      <w:r>
        <w:rPr>
          <w:color w:val="000000"/>
          <w:sz w:val="24"/>
          <w:szCs w:val="24"/>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66A751B" w14:textId="77777777" w:rsidR="00914223" w:rsidRDefault="0017127B">
      <w:pPr>
        <w:pStyle w:val="ConsPlusNormal"/>
        <w:ind w:firstLine="709"/>
        <w:jc w:val="both"/>
        <w:rPr>
          <w:color w:val="000000"/>
          <w:sz w:val="24"/>
          <w:szCs w:val="24"/>
        </w:rPr>
      </w:pPr>
      <w:r>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D1B520B" w14:textId="77777777" w:rsidR="00914223" w:rsidRDefault="0017127B">
      <w:pPr>
        <w:pStyle w:val="ConsPlusNormal"/>
        <w:ind w:firstLine="709"/>
        <w:jc w:val="both"/>
        <w:rPr>
          <w:color w:val="000000"/>
          <w:sz w:val="24"/>
          <w:szCs w:val="24"/>
        </w:rPr>
      </w:pPr>
      <w:r>
        <w:rPr>
          <w:color w:val="000000"/>
          <w:sz w:val="24"/>
          <w:szCs w:val="24"/>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14:paraId="0C27438B" w14:textId="77777777" w:rsidR="00914223" w:rsidRDefault="0017127B">
      <w:pPr>
        <w:pStyle w:val="ConsPlusNormal"/>
        <w:ind w:firstLine="709"/>
        <w:jc w:val="both"/>
        <w:rPr>
          <w:color w:val="000000"/>
          <w:sz w:val="24"/>
          <w:szCs w:val="24"/>
        </w:rPr>
      </w:pPr>
      <w:r>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956F347" w14:textId="77777777" w:rsidR="00914223" w:rsidRDefault="0017127B">
      <w:pPr>
        <w:pStyle w:val="ConsPlusNormal"/>
        <w:ind w:firstLine="709"/>
        <w:jc w:val="both"/>
        <w:rPr>
          <w:color w:val="000000"/>
          <w:sz w:val="24"/>
          <w:szCs w:val="24"/>
        </w:rPr>
      </w:pPr>
      <w:r>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7BFC514" w14:textId="77777777" w:rsidR="00914223" w:rsidRDefault="0017127B">
      <w:pPr>
        <w:pStyle w:val="ConsPlusNormal"/>
        <w:ind w:firstLine="709"/>
        <w:jc w:val="both"/>
        <w:rPr>
          <w:color w:val="000000"/>
          <w:sz w:val="24"/>
          <w:szCs w:val="24"/>
        </w:rPr>
      </w:pPr>
      <w:bookmarkStart w:id="4" w:name="Par318"/>
      <w:bookmarkEnd w:id="4"/>
      <w:r>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2F88BC0" w14:textId="77777777" w:rsidR="00914223" w:rsidRDefault="0017127B">
      <w:pPr>
        <w:pStyle w:val="ConsPlusNormal"/>
        <w:ind w:firstLine="709"/>
        <w:jc w:val="both"/>
        <w:rPr>
          <w:color w:val="000000"/>
          <w:sz w:val="24"/>
          <w:szCs w:val="24"/>
        </w:rPr>
      </w:pPr>
      <w:r>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4160569" w14:textId="77777777" w:rsidR="00914223" w:rsidRDefault="0017127B">
      <w:pPr>
        <w:pStyle w:val="ConsPlusNormal"/>
        <w:ind w:firstLine="709"/>
        <w:jc w:val="both"/>
        <w:rPr>
          <w:color w:val="000000"/>
          <w:sz w:val="24"/>
          <w:szCs w:val="24"/>
        </w:rPr>
      </w:pPr>
      <w:r>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DA83FB" w14:textId="77777777" w:rsidR="00914223" w:rsidRDefault="0017127B">
      <w:pPr>
        <w:pStyle w:val="ConsPlusNormal"/>
        <w:ind w:firstLine="709"/>
        <w:jc w:val="both"/>
        <w:rPr>
          <w:color w:val="000000"/>
          <w:sz w:val="24"/>
          <w:szCs w:val="24"/>
        </w:rPr>
      </w:pPr>
      <w:r>
        <w:rPr>
          <w:color w:val="000000"/>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Pr>
          <w:color w:val="000000"/>
          <w:sz w:val="24"/>
          <w:szCs w:val="24"/>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06112B" w14:textId="77777777" w:rsidR="00914223" w:rsidRDefault="0017127B">
      <w:pPr>
        <w:pStyle w:val="ConsPlusNormal"/>
        <w:ind w:firstLine="709"/>
        <w:jc w:val="both"/>
        <w:rPr>
          <w:color w:val="000000"/>
          <w:sz w:val="24"/>
          <w:szCs w:val="24"/>
        </w:rPr>
      </w:pPr>
      <w:r>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8CD886C" w14:textId="303C27DF" w:rsidR="00914223" w:rsidRDefault="0017127B">
      <w:pPr>
        <w:pStyle w:val="ConsPlusNormal"/>
        <w:ind w:firstLine="709"/>
        <w:jc w:val="both"/>
        <w:rPr>
          <w:color w:val="000000"/>
          <w:sz w:val="24"/>
          <w:szCs w:val="24"/>
        </w:rPr>
      </w:pPr>
      <w:r>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62641" w:rsidRPr="00162641">
        <w:rPr>
          <w:color w:val="000000"/>
          <w:sz w:val="24"/>
          <w:szCs w:val="24"/>
        </w:rPr>
        <w:t>Большеключинского</w:t>
      </w:r>
      <w:r>
        <w:rPr>
          <w:color w:val="000000"/>
          <w:sz w:val="24"/>
          <w:szCs w:val="24"/>
        </w:rPr>
        <w:t xml:space="preserve"> сельсовета Рыбинского района Красноярского края, органами местного самоуправления, правоохранительными органами, организациями и гражданами.</w:t>
      </w:r>
    </w:p>
    <w:p w14:paraId="4FF75CFE" w14:textId="0ED27579" w:rsidR="00914223" w:rsidRDefault="0017127B">
      <w:pPr>
        <w:pStyle w:val="ConsPlusNormal"/>
        <w:ind w:firstLine="709"/>
        <w:jc w:val="both"/>
        <w:rPr>
          <w:color w:val="000000"/>
          <w:sz w:val="24"/>
          <w:szCs w:val="24"/>
        </w:rPr>
      </w:pPr>
      <w:r>
        <w:rPr>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AF1662B" w14:textId="59E956D6" w:rsidR="00162641" w:rsidRDefault="00162641">
      <w:pPr>
        <w:pStyle w:val="ConsPlusNormal"/>
        <w:ind w:firstLine="709"/>
        <w:jc w:val="both"/>
        <w:rPr>
          <w:color w:val="000000"/>
          <w:sz w:val="24"/>
          <w:szCs w:val="24"/>
        </w:rPr>
      </w:pPr>
    </w:p>
    <w:p w14:paraId="489C37FE" w14:textId="1191984D" w:rsidR="00564A30" w:rsidRPr="00564A30" w:rsidRDefault="00564A30" w:rsidP="00564A30">
      <w:pPr>
        <w:pStyle w:val="ConsPlusNormal"/>
        <w:ind w:firstLine="709"/>
        <w:jc w:val="center"/>
        <w:rPr>
          <w:b/>
          <w:bCs/>
          <w:color w:val="000000"/>
          <w:sz w:val="24"/>
          <w:szCs w:val="24"/>
        </w:rPr>
      </w:pPr>
      <w:r>
        <w:rPr>
          <w:b/>
          <w:bCs/>
          <w:color w:val="000000"/>
          <w:sz w:val="24"/>
          <w:szCs w:val="24"/>
        </w:rPr>
        <w:t xml:space="preserve">5. </w:t>
      </w:r>
      <w:r w:rsidRPr="00564A30">
        <w:rPr>
          <w:b/>
          <w:bCs/>
          <w:color w:val="000000"/>
          <w:sz w:val="24"/>
          <w:szCs w:val="24"/>
        </w:rPr>
        <w:t>Оценка результативности и эффективности деятельности органа</w:t>
      </w:r>
    </w:p>
    <w:p w14:paraId="2C1CE4AA" w14:textId="77777777" w:rsidR="00564A30" w:rsidRPr="00564A30" w:rsidRDefault="00564A30" w:rsidP="00564A30">
      <w:pPr>
        <w:pStyle w:val="ConsPlusNormal"/>
        <w:ind w:firstLine="709"/>
        <w:jc w:val="center"/>
        <w:rPr>
          <w:b/>
          <w:bCs/>
          <w:color w:val="000000"/>
          <w:sz w:val="24"/>
          <w:szCs w:val="24"/>
        </w:rPr>
      </w:pPr>
      <w:r w:rsidRPr="00564A30">
        <w:rPr>
          <w:b/>
          <w:bCs/>
          <w:color w:val="000000"/>
          <w:sz w:val="24"/>
          <w:szCs w:val="24"/>
        </w:rPr>
        <w:t>муниципального контроля при осуществлении</w:t>
      </w:r>
    </w:p>
    <w:p w14:paraId="6B7D1BFB" w14:textId="77777777" w:rsidR="00564A30" w:rsidRPr="00564A30" w:rsidRDefault="00564A30" w:rsidP="00564A30">
      <w:pPr>
        <w:pStyle w:val="ConsPlusNormal"/>
        <w:ind w:firstLine="709"/>
        <w:jc w:val="center"/>
        <w:rPr>
          <w:b/>
          <w:bCs/>
          <w:color w:val="000000"/>
          <w:sz w:val="24"/>
          <w:szCs w:val="24"/>
        </w:rPr>
      </w:pPr>
      <w:r w:rsidRPr="00564A30">
        <w:rPr>
          <w:b/>
          <w:bCs/>
          <w:color w:val="000000"/>
          <w:sz w:val="24"/>
          <w:szCs w:val="24"/>
        </w:rPr>
        <w:t>муниципального контроля</w:t>
      </w:r>
    </w:p>
    <w:p w14:paraId="64D97C06" w14:textId="3ED04E25" w:rsidR="00564A30" w:rsidRPr="00564A30" w:rsidRDefault="00434389" w:rsidP="009D42D9">
      <w:pPr>
        <w:pStyle w:val="ConsPlusNormal"/>
        <w:ind w:firstLine="709"/>
        <w:jc w:val="both"/>
        <w:rPr>
          <w:color w:val="000000"/>
          <w:sz w:val="24"/>
          <w:szCs w:val="24"/>
        </w:rPr>
      </w:pPr>
      <w:r>
        <w:rPr>
          <w:color w:val="000000"/>
          <w:sz w:val="24"/>
          <w:szCs w:val="24"/>
        </w:rPr>
        <w:t>5.1.</w:t>
      </w:r>
      <w:r w:rsidR="00564A30" w:rsidRPr="00564A30">
        <w:rPr>
          <w:color w:val="000000"/>
          <w:sz w:val="24"/>
          <w:szCs w:val="24"/>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w:t>
      </w:r>
      <w:r>
        <w:rPr>
          <w:color w:val="000000"/>
          <w:sz w:val="24"/>
          <w:szCs w:val="24"/>
        </w:rPr>
        <w:t>и</w:t>
      </w:r>
      <w:r w:rsidR="00564A30" w:rsidRPr="00564A30">
        <w:rPr>
          <w:color w:val="000000"/>
          <w:sz w:val="24"/>
          <w:szCs w:val="24"/>
        </w:rPr>
        <w:t xml:space="preserve"> администрации.</w:t>
      </w:r>
    </w:p>
    <w:p w14:paraId="0677DA09" w14:textId="77777777" w:rsidR="00564A30" w:rsidRPr="00564A30" w:rsidRDefault="00564A30" w:rsidP="00564A30">
      <w:pPr>
        <w:pStyle w:val="ConsPlusNormal"/>
        <w:ind w:firstLine="709"/>
        <w:jc w:val="both"/>
        <w:rPr>
          <w:color w:val="000000"/>
          <w:sz w:val="24"/>
          <w:szCs w:val="24"/>
        </w:rPr>
      </w:pPr>
      <w:r w:rsidRPr="00564A30">
        <w:rPr>
          <w:color w:val="000000"/>
          <w:sz w:val="24"/>
          <w:szCs w:val="24"/>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3EF4354E" w14:textId="77777777" w:rsidR="00564A30" w:rsidRPr="00564A30" w:rsidRDefault="00564A30" w:rsidP="00564A30">
      <w:pPr>
        <w:pStyle w:val="ConsPlusNormal"/>
        <w:ind w:firstLine="709"/>
        <w:jc w:val="both"/>
        <w:rPr>
          <w:color w:val="000000"/>
          <w:sz w:val="24"/>
          <w:szCs w:val="24"/>
        </w:rPr>
      </w:pPr>
      <w:r w:rsidRPr="00564A30">
        <w:rPr>
          <w:color w:val="000000"/>
          <w:sz w:val="24"/>
          <w:szCs w:val="24"/>
        </w:rPr>
        <w:t>1)</w:t>
      </w:r>
      <w:r w:rsidRPr="00564A30">
        <w:rPr>
          <w:color w:val="000000"/>
          <w:sz w:val="24"/>
          <w:szCs w:val="24"/>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w:t>
      </w:r>
    </w:p>
    <w:p w14:paraId="39ADC75B" w14:textId="77777777" w:rsidR="00564A30" w:rsidRPr="00564A30" w:rsidRDefault="00564A30" w:rsidP="00564A30">
      <w:pPr>
        <w:pStyle w:val="ConsPlusNormal"/>
        <w:ind w:firstLine="709"/>
        <w:jc w:val="both"/>
        <w:rPr>
          <w:color w:val="000000"/>
          <w:sz w:val="24"/>
          <w:szCs w:val="24"/>
        </w:rPr>
      </w:pPr>
      <w:r w:rsidRPr="00564A30">
        <w:rPr>
          <w:color w:val="000000"/>
          <w:sz w:val="24"/>
          <w:szCs w:val="24"/>
        </w:rPr>
        <w:t>2)</w:t>
      </w:r>
      <w:r w:rsidRPr="00564A30">
        <w:rPr>
          <w:color w:val="000000"/>
          <w:sz w:val="24"/>
          <w:szCs w:val="24"/>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AC5B59D" w14:textId="77777777" w:rsidR="00564A30" w:rsidRPr="00564A30" w:rsidRDefault="00564A30" w:rsidP="00564A30">
      <w:pPr>
        <w:pStyle w:val="ConsPlusNormal"/>
        <w:ind w:firstLine="709"/>
        <w:jc w:val="both"/>
        <w:rPr>
          <w:color w:val="000000"/>
          <w:sz w:val="24"/>
          <w:szCs w:val="24"/>
        </w:rPr>
      </w:pPr>
      <w:r w:rsidRPr="00564A30">
        <w:rPr>
          <w:color w:val="000000"/>
          <w:sz w:val="24"/>
          <w:szCs w:val="24"/>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6DD533C8" w14:textId="47B94676" w:rsidR="00564A30" w:rsidRPr="00564A30" w:rsidRDefault="00564A30" w:rsidP="00564A30">
      <w:pPr>
        <w:pStyle w:val="ConsPlusNormal"/>
        <w:ind w:firstLine="709"/>
        <w:jc w:val="both"/>
        <w:rPr>
          <w:color w:val="000000"/>
          <w:sz w:val="24"/>
          <w:szCs w:val="24"/>
        </w:rPr>
      </w:pPr>
      <w:r w:rsidRPr="00564A30">
        <w:rPr>
          <w:color w:val="000000"/>
          <w:sz w:val="24"/>
          <w:szCs w:val="24"/>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14:paraId="5FB75A3B" w14:textId="77777777" w:rsidR="00914223" w:rsidRDefault="00914223">
      <w:pPr>
        <w:pStyle w:val="ConsPlusNormal"/>
        <w:ind w:firstLine="709"/>
        <w:jc w:val="both"/>
        <w:rPr>
          <w:color w:val="000000"/>
          <w:sz w:val="24"/>
          <w:szCs w:val="24"/>
        </w:rPr>
      </w:pPr>
    </w:p>
    <w:p w14:paraId="6729F1C3" w14:textId="6D691835" w:rsidR="00434389" w:rsidRPr="00434389" w:rsidRDefault="00F52C10" w:rsidP="00434389">
      <w:pPr>
        <w:pStyle w:val="ConsPlusNormal"/>
        <w:jc w:val="center"/>
        <w:rPr>
          <w:b/>
          <w:bCs/>
          <w:color w:val="000000"/>
          <w:sz w:val="24"/>
          <w:szCs w:val="24"/>
        </w:rPr>
      </w:pPr>
      <w:r>
        <w:rPr>
          <w:b/>
          <w:bCs/>
          <w:color w:val="000000"/>
          <w:sz w:val="24"/>
          <w:szCs w:val="24"/>
        </w:rPr>
        <w:lastRenderedPageBreak/>
        <w:t>6</w:t>
      </w:r>
      <w:r w:rsidR="0017127B" w:rsidRPr="00564A30">
        <w:rPr>
          <w:b/>
          <w:bCs/>
          <w:color w:val="000000"/>
          <w:sz w:val="24"/>
          <w:szCs w:val="24"/>
        </w:rPr>
        <w:t xml:space="preserve">. </w:t>
      </w:r>
      <w:r w:rsidR="00434389" w:rsidRPr="00434389">
        <w:rPr>
          <w:b/>
          <w:bCs/>
          <w:color w:val="000000"/>
          <w:sz w:val="24"/>
          <w:szCs w:val="24"/>
        </w:rPr>
        <w:t>Обжалование решений органа муниципального контроля, действий</w:t>
      </w:r>
    </w:p>
    <w:p w14:paraId="4F2CC6B7" w14:textId="38482B25" w:rsidR="00434389" w:rsidRDefault="00434389" w:rsidP="00434389">
      <w:pPr>
        <w:pStyle w:val="ConsPlusNormal"/>
        <w:jc w:val="center"/>
        <w:rPr>
          <w:b/>
          <w:bCs/>
          <w:color w:val="000000"/>
          <w:sz w:val="24"/>
          <w:szCs w:val="24"/>
        </w:rPr>
      </w:pPr>
      <w:r w:rsidRPr="00434389">
        <w:rPr>
          <w:b/>
          <w:bCs/>
          <w:color w:val="000000"/>
          <w:sz w:val="24"/>
          <w:szCs w:val="24"/>
        </w:rPr>
        <w:t>(бездействия) её должностных лиц</w:t>
      </w:r>
    </w:p>
    <w:p w14:paraId="43AC0062" w14:textId="77777777" w:rsidR="009D42D9" w:rsidRPr="00434389" w:rsidRDefault="009D42D9" w:rsidP="00434389">
      <w:pPr>
        <w:pStyle w:val="ConsPlusNormal"/>
        <w:jc w:val="center"/>
        <w:rPr>
          <w:b/>
          <w:bCs/>
          <w:color w:val="000000"/>
          <w:sz w:val="24"/>
          <w:szCs w:val="24"/>
        </w:rPr>
      </w:pPr>
    </w:p>
    <w:p w14:paraId="58285217" w14:textId="7345E4A0" w:rsidR="00F52C10" w:rsidRPr="00F52C10" w:rsidRDefault="00F52C10" w:rsidP="00F52C10">
      <w:pPr>
        <w:pStyle w:val="ConsPlusNormal"/>
        <w:jc w:val="both"/>
        <w:rPr>
          <w:color w:val="000000"/>
          <w:sz w:val="24"/>
          <w:szCs w:val="24"/>
        </w:rPr>
      </w:pPr>
      <w:r>
        <w:rPr>
          <w:b/>
          <w:bCs/>
          <w:color w:val="000000"/>
          <w:sz w:val="24"/>
          <w:szCs w:val="24"/>
        </w:rPr>
        <w:t xml:space="preserve">6.1. </w:t>
      </w:r>
      <w:r w:rsidRPr="00F52C10">
        <w:rPr>
          <w:color w:val="000000"/>
          <w:sz w:val="24"/>
          <w:szCs w:val="24"/>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DE22316" w14:textId="2A73CE4D" w:rsidR="00F52C10" w:rsidRPr="00F52C10" w:rsidRDefault="00F52C10" w:rsidP="00F52C10">
      <w:pPr>
        <w:pStyle w:val="ConsPlusNormal"/>
        <w:jc w:val="both"/>
        <w:rPr>
          <w:color w:val="000000"/>
          <w:sz w:val="24"/>
          <w:szCs w:val="24"/>
        </w:rPr>
      </w:pPr>
      <w:r>
        <w:rPr>
          <w:b/>
          <w:bCs/>
          <w:color w:val="000000"/>
          <w:sz w:val="24"/>
          <w:szCs w:val="24"/>
        </w:rPr>
        <w:t>6</w:t>
      </w:r>
      <w:r w:rsidRPr="00F52C10">
        <w:rPr>
          <w:b/>
          <w:bCs/>
          <w:color w:val="000000"/>
          <w:sz w:val="24"/>
          <w:szCs w:val="24"/>
        </w:rPr>
        <w:t>.2.</w:t>
      </w:r>
      <w:r w:rsidRPr="00F52C10">
        <w:rPr>
          <w:color w:val="000000"/>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0768B798" w14:textId="77777777" w:rsidR="00F52C10" w:rsidRPr="00F52C10" w:rsidRDefault="00F52C10" w:rsidP="00F52C10">
      <w:pPr>
        <w:pStyle w:val="ConsPlusNormal"/>
        <w:jc w:val="both"/>
        <w:rPr>
          <w:color w:val="000000"/>
          <w:sz w:val="24"/>
          <w:szCs w:val="24"/>
        </w:rPr>
      </w:pPr>
      <w:r w:rsidRPr="00F52C10">
        <w:rPr>
          <w:color w:val="000000"/>
          <w:sz w:val="24"/>
          <w:szCs w:val="24"/>
        </w:rPr>
        <w:t>1) решений о проведении контрольных мероприятий;</w:t>
      </w:r>
    </w:p>
    <w:p w14:paraId="57580953" w14:textId="77777777" w:rsidR="00F52C10" w:rsidRPr="00F52C10" w:rsidRDefault="00F52C10" w:rsidP="00F52C10">
      <w:pPr>
        <w:pStyle w:val="ConsPlusNormal"/>
        <w:jc w:val="both"/>
        <w:rPr>
          <w:color w:val="000000"/>
          <w:sz w:val="24"/>
          <w:szCs w:val="24"/>
        </w:rPr>
      </w:pPr>
      <w:r w:rsidRPr="00F52C10">
        <w:rPr>
          <w:color w:val="000000"/>
          <w:sz w:val="24"/>
          <w:szCs w:val="24"/>
        </w:rPr>
        <w:t>2) актов контрольных мероприятий, предписаний об устранении выявленных нарушений;</w:t>
      </w:r>
    </w:p>
    <w:p w14:paraId="676A9D73" w14:textId="77777777" w:rsidR="00F52C10" w:rsidRPr="00F52C10" w:rsidRDefault="00F52C10" w:rsidP="00F52C10">
      <w:pPr>
        <w:pStyle w:val="ConsPlusNormal"/>
        <w:jc w:val="both"/>
        <w:rPr>
          <w:color w:val="000000"/>
          <w:sz w:val="24"/>
          <w:szCs w:val="24"/>
        </w:rPr>
      </w:pPr>
      <w:r w:rsidRPr="00F52C10">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00273EFD" w14:textId="14CE73FE" w:rsidR="00F52C10" w:rsidRPr="00F52C10" w:rsidRDefault="00F52C10" w:rsidP="00F52C10">
      <w:pPr>
        <w:pStyle w:val="ConsPlusNormal"/>
        <w:jc w:val="both"/>
        <w:rPr>
          <w:color w:val="000000"/>
          <w:sz w:val="24"/>
          <w:szCs w:val="24"/>
        </w:rPr>
      </w:pPr>
      <w:r>
        <w:rPr>
          <w:b/>
          <w:bCs/>
          <w:color w:val="000000"/>
          <w:sz w:val="24"/>
          <w:szCs w:val="24"/>
        </w:rPr>
        <w:t>6</w:t>
      </w:r>
      <w:r w:rsidRPr="00F52C10">
        <w:rPr>
          <w:b/>
          <w:bCs/>
          <w:color w:val="000000"/>
          <w:sz w:val="24"/>
          <w:szCs w:val="24"/>
        </w:rPr>
        <w:t>.3.</w:t>
      </w:r>
      <w:r w:rsidRPr="00F52C10">
        <w:rPr>
          <w:color w:val="000000"/>
          <w:sz w:val="24"/>
          <w:szCs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CA82D33" w14:textId="77777777" w:rsidR="00F52C10" w:rsidRPr="00F52C10" w:rsidRDefault="00F52C10" w:rsidP="00F52C10">
      <w:pPr>
        <w:pStyle w:val="ConsPlusNormal"/>
        <w:jc w:val="both"/>
        <w:rPr>
          <w:color w:val="000000"/>
          <w:sz w:val="24"/>
          <w:szCs w:val="24"/>
        </w:rPr>
      </w:pPr>
      <w:r w:rsidRPr="00F52C10">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Большеключинского сельсовета с предварительным информированием главы Большеключинского сельсовета о наличии в жалобе (документах) сведений, составляющих государственную или иную охраняемую законом тайну.</w:t>
      </w:r>
    </w:p>
    <w:p w14:paraId="5ADAEDB2" w14:textId="13B117BE" w:rsidR="00F52C10" w:rsidRPr="00F52C10" w:rsidRDefault="00F52C10" w:rsidP="00F52C10">
      <w:pPr>
        <w:pStyle w:val="ConsPlusNormal"/>
        <w:jc w:val="both"/>
        <w:rPr>
          <w:color w:val="000000"/>
          <w:sz w:val="24"/>
          <w:szCs w:val="24"/>
        </w:rPr>
      </w:pPr>
      <w:r>
        <w:rPr>
          <w:b/>
          <w:bCs/>
          <w:color w:val="000000"/>
          <w:sz w:val="24"/>
          <w:szCs w:val="24"/>
        </w:rPr>
        <w:t>6</w:t>
      </w:r>
      <w:r w:rsidRPr="00F52C10">
        <w:rPr>
          <w:b/>
          <w:bCs/>
          <w:color w:val="000000"/>
          <w:sz w:val="24"/>
          <w:szCs w:val="24"/>
        </w:rPr>
        <w:t>.4.</w:t>
      </w:r>
      <w:r w:rsidRPr="00F52C10">
        <w:rPr>
          <w:color w:val="000000"/>
          <w:sz w:val="24"/>
          <w:szCs w:val="24"/>
        </w:rPr>
        <w:t xml:space="preserve"> Жалоба на решение администрации, действия (бездействие) его должностных лиц рассматривается главой Большеключинского сельсовета.</w:t>
      </w:r>
    </w:p>
    <w:p w14:paraId="1BDDAABF" w14:textId="760A03FC" w:rsidR="00F52C10" w:rsidRPr="00F52C10" w:rsidRDefault="00F52C10" w:rsidP="00F52C10">
      <w:pPr>
        <w:pStyle w:val="ConsPlusNormal"/>
        <w:jc w:val="both"/>
        <w:rPr>
          <w:color w:val="000000"/>
          <w:sz w:val="24"/>
          <w:szCs w:val="24"/>
        </w:rPr>
      </w:pPr>
      <w:r>
        <w:rPr>
          <w:b/>
          <w:bCs/>
          <w:color w:val="000000"/>
          <w:sz w:val="24"/>
          <w:szCs w:val="24"/>
        </w:rPr>
        <w:t>6</w:t>
      </w:r>
      <w:r w:rsidRPr="00F52C10">
        <w:rPr>
          <w:b/>
          <w:bCs/>
          <w:color w:val="000000"/>
          <w:sz w:val="24"/>
          <w:szCs w:val="24"/>
        </w:rPr>
        <w:t>.5.</w:t>
      </w:r>
      <w:r w:rsidRPr="00F52C10">
        <w:rPr>
          <w:color w:val="000000"/>
          <w:sz w:val="24"/>
          <w:szCs w:val="24"/>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1EC1623" w14:textId="77777777" w:rsidR="00F52C10" w:rsidRPr="00F52C10" w:rsidRDefault="00F52C10" w:rsidP="00F52C10">
      <w:pPr>
        <w:pStyle w:val="ConsPlusNormal"/>
        <w:jc w:val="both"/>
        <w:rPr>
          <w:color w:val="000000"/>
          <w:sz w:val="24"/>
          <w:szCs w:val="24"/>
        </w:rPr>
      </w:pPr>
      <w:r w:rsidRPr="00F52C10">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91A11C1" w14:textId="77777777" w:rsidR="00F52C10" w:rsidRPr="00F52C10" w:rsidRDefault="00F52C10" w:rsidP="00F52C10">
      <w:pPr>
        <w:pStyle w:val="ConsPlusNormal"/>
        <w:jc w:val="both"/>
        <w:rPr>
          <w:color w:val="000000"/>
          <w:sz w:val="24"/>
          <w:szCs w:val="24"/>
        </w:rPr>
      </w:pPr>
      <w:r w:rsidRPr="00F52C10">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281F88" w14:textId="77777777" w:rsidR="00F52C10" w:rsidRPr="00F52C10" w:rsidRDefault="00F52C10" w:rsidP="00F52C10">
      <w:pPr>
        <w:pStyle w:val="ConsPlusNormal"/>
        <w:jc w:val="both"/>
        <w:rPr>
          <w:color w:val="000000"/>
          <w:sz w:val="24"/>
          <w:szCs w:val="24"/>
        </w:rPr>
      </w:pPr>
      <w:r w:rsidRPr="00F52C10">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64E9F84" w14:textId="5166CE8A" w:rsidR="00F52C10" w:rsidRPr="00F52C10" w:rsidRDefault="00F52C10" w:rsidP="00F52C10">
      <w:pPr>
        <w:pStyle w:val="ConsPlusNormal"/>
        <w:jc w:val="both"/>
        <w:rPr>
          <w:color w:val="000000"/>
          <w:sz w:val="24"/>
          <w:szCs w:val="24"/>
        </w:rPr>
      </w:pPr>
      <w:r>
        <w:rPr>
          <w:b/>
          <w:bCs/>
          <w:color w:val="000000"/>
          <w:sz w:val="24"/>
          <w:szCs w:val="24"/>
        </w:rPr>
        <w:t>6</w:t>
      </w:r>
      <w:r w:rsidRPr="00F52C10">
        <w:rPr>
          <w:b/>
          <w:bCs/>
          <w:color w:val="000000"/>
          <w:sz w:val="24"/>
          <w:szCs w:val="24"/>
        </w:rPr>
        <w:t>.6.</w:t>
      </w:r>
      <w:r w:rsidRPr="00F52C10">
        <w:rPr>
          <w:color w:val="000000"/>
          <w:sz w:val="24"/>
          <w:szCs w:val="24"/>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2A778F18" w14:textId="76BD909D" w:rsidR="009D42D9" w:rsidRDefault="00F52C10" w:rsidP="00F52C10">
      <w:pPr>
        <w:pStyle w:val="ConsPlusNormal"/>
        <w:ind w:firstLine="0"/>
        <w:jc w:val="both"/>
        <w:rPr>
          <w:color w:val="000000"/>
          <w:sz w:val="24"/>
          <w:szCs w:val="24"/>
        </w:rPr>
      </w:pPr>
      <w:r w:rsidRPr="00F52C10">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Большеключинского сельсовета не более чем на 20 рабочих дней.</w:t>
      </w:r>
    </w:p>
    <w:p w14:paraId="6161C494" w14:textId="7EBF512E" w:rsidR="00F52C10" w:rsidRDefault="00F52C10" w:rsidP="00F52C10">
      <w:pPr>
        <w:pStyle w:val="ConsPlusNormal"/>
        <w:ind w:firstLine="0"/>
        <w:jc w:val="both"/>
        <w:rPr>
          <w:color w:val="000000"/>
          <w:sz w:val="24"/>
          <w:szCs w:val="24"/>
        </w:rPr>
      </w:pPr>
    </w:p>
    <w:p w14:paraId="0C9A55BD" w14:textId="77777777" w:rsidR="00F52C10" w:rsidRPr="00434389" w:rsidRDefault="00F52C10" w:rsidP="00F52C10">
      <w:pPr>
        <w:pStyle w:val="ConsPlusNormal"/>
        <w:ind w:firstLine="0"/>
        <w:jc w:val="both"/>
        <w:rPr>
          <w:color w:val="000000"/>
          <w:sz w:val="24"/>
          <w:szCs w:val="24"/>
        </w:rPr>
      </w:pPr>
    </w:p>
    <w:p w14:paraId="59DC827F" w14:textId="712F7706" w:rsidR="00914223" w:rsidRPr="00564A30" w:rsidRDefault="00F52C10">
      <w:pPr>
        <w:pStyle w:val="10"/>
        <w:jc w:val="center"/>
        <w:rPr>
          <w:rFonts w:ascii="Arial" w:hAnsi="Arial" w:cs="Arial"/>
          <w:b/>
          <w:bCs/>
          <w:color w:val="000000"/>
          <w:sz w:val="24"/>
          <w:szCs w:val="24"/>
        </w:rPr>
      </w:pPr>
      <w:r>
        <w:rPr>
          <w:rFonts w:ascii="Arial" w:hAnsi="Arial" w:cs="Arial"/>
          <w:b/>
          <w:bCs/>
          <w:color w:val="000000"/>
          <w:sz w:val="24"/>
          <w:szCs w:val="24"/>
        </w:rPr>
        <w:lastRenderedPageBreak/>
        <w:t>7</w:t>
      </w:r>
      <w:r w:rsidR="0017127B" w:rsidRPr="00564A30">
        <w:rPr>
          <w:rFonts w:ascii="Arial" w:hAnsi="Arial" w:cs="Arial"/>
          <w:b/>
          <w:bCs/>
          <w:color w:val="000000"/>
          <w:sz w:val="24"/>
          <w:szCs w:val="24"/>
        </w:rPr>
        <w:t>. Ключевые показатели контроля в сфере благоустройства и их целевые значения</w:t>
      </w:r>
    </w:p>
    <w:p w14:paraId="7B8731C7" w14:textId="77777777" w:rsidR="00914223" w:rsidRDefault="00914223">
      <w:pPr>
        <w:pStyle w:val="10"/>
        <w:jc w:val="center"/>
        <w:rPr>
          <w:rFonts w:ascii="Arial" w:hAnsi="Arial" w:cs="Arial"/>
          <w:b/>
          <w:bCs/>
          <w:color w:val="000000"/>
          <w:sz w:val="24"/>
          <w:szCs w:val="24"/>
        </w:rPr>
      </w:pPr>
    </w:p>
    <w:p w14:paraId="0C8D91DD" w14:textId="77777777" w:rsidR="00914223" w:rsidRDefault="0017127B">
      <w:pPr>
        <w:pStyle w:val="ConsPlusNormal"/>
        <w:ind w:firstLine="709"/>
        <w:jc w:val="both"/>
        <w:rPr>
          <w:color w:val="000000"/>
          <w:sz w:val="24"/>
          <w:szCs w:val="24"/>
        </w:rPr>
      </w:pPr>
      <w:r>
        <w:rPr>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E21746C" w14:textId="2870454A" w:rsidR="00914223" w:rsidRDefault="0017127B">
      <w:pPr>
        <w:pStyle w:val="ConsPlusNormal"/>
        <w:ind w:firstLine="709"/>
        <w:jc w:val="both"/>
        <w:rPr>
          <w:color w:val="000000"/>
          <w:sz w:val="24"/>
          <w:szCs w:val="24"/>
        </w:rPr>
      </w:pPr>
      <w:r>
        <w:rPr>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162641" w:rsidRPr="00162641">
        <w:rPr>
          <w:color w:val="000000"/>
          <w:sz w:val="24"/>
          <w:szCs w:val="24"/>
        </w:rPr>
        <w:t>Большеключинск</w:t>
      </w:r>
      <w:r w:rsidR="00162641">
        <w:rPr>
          <w:color w:val="000000"/>
          <w:sz w:val="24"/>
          <w:szCs w:val="24"/>
        </w:rPr>
        <w:t>им</w:t>
      </w:r>
      <w:proofErr w:type="spellEnd"/>
      <w:r>
        <w:rPr>
          <w:color w:val="000000"/>
          <w:sz w:val="24"/>
          <w:szCs w:val="24"/>
        </w:rPr>
        <w:t xml:space="preserve"> сельским Советом депутатов.</w:t>
      </w:r>
    </w:p>
    <w:p w14:paraId="547C225C" w14:textId="77777777" w:rsidR="00914223" w:rsidRDefault="00914223">
      <w:pPr>
        <w:pStyle w:val="ConsPlusNormal"/>
        <w:ind w:firstLine="709"/>
        <w:jc w:val="both"/>
        <w:rPr>
          <w:color w:val="000000"/>
          <w:sz w:val="24"/>
          <w:szCs w:val="24"/>
        </w:rPr>
      </w:pPr>
    </w:p>
    <w:p w14:paraId="393EF612" w14:textId="77777777" w:rsidR="00914223" w:rsidRDefault="0017127B">
      <w:pPr>
        <w:pStyle w:val="ConsPlusNormal"/>
        <w:ind w:firstLine="0"/>
        <w:jc w:val="right"/>
        <w:rPr>
          <w:color w:val="000000"/>
          <w:sz w:val="24"/>
          <w:szCs w:val="24"/>
        </w:rPr>
      </w:pPr>
      <w:r>
        <w:rPr>
          <w:color w:val="000000"/>
          <w:sz w:val="24"/>
          <w:szCs w:val="24"/>
        </w:rPr>
        <w:br w:type="page"/>
      </w:r>
    </w:p>
    <w:p w14:paraId="3F72D16D" w14:textId="77777777" w:rsidR="00914223" w:rsidRDefault="0017127B">
      <w:pPr>
        <w:pStyle w:val="ConsPlusNormal"/>
        <w:ind w:firstLine="0"/>
        <w:jc w:val="right"/>
        <w:rPr>
          <w:sz w:val="24"/>
          <w:szCs w:val="24"/>
        </w:rPr>
      </w:pPr>
      <w:r>
        <w:rPr>
          <w:color w:val="000000"/>
          <w:sz w:val="24"/>
          <w:szCs w:val="24"/>
        </w:rPr>
        <w:lastRenderedPageBreak/>
        <w:t>Приложение № 1</w:t>
      </w:r>
    </w:p>
    <w:p w14:paraId="32D927FA" w14:textId="77777777" w:rsidR="00914223" w:rsidRDefault="0017127B">
      <w:pPr>
        <w:pStyle w:val="ConsPlusNormal"/>
        <w:ind w:firstLine="0"/>
        <w:jc w:val="right"/>
        <w:rPr>
          <w:color w:val="000000"/>
          <w:sz w:val="24"/>
          <w:szCs w:val="24"/>
        </w:rPr>
      </w:pPr>
      <w:r>
        <w:rPr>
          <w:color w:val="000000"/>
          <w:sz w:val="24"/>
          <w:szCs w:val="24"/>
        </w:rPr>
        <w:t xml:space="preserve">к Положению о муниципальном контроле </w:t>
      </w:r>
    </w:p>
    <w:p w14:paraId="4FDF7271" w14:textId="77777777" w:rsidR="00914223" w:rsidRDefault="0017127B">
      <w:pPr>
        <w:pStyle w:val="ConsPlusNormal"/>
        <w:ind w:firstLine="0"/>
        <w:jc w:val="right"/>
        <w:rPr>
          <w:color w:val="000000"/>
          <w:sz w:val="24"/>
          <w:szCs w:val="24"/>
        </w:rPr>
      </w:pPr>
      <w:r>
        <w:rPr>
          <w:color w:val="000000"/>
          <w:sz w:val="24"/>
          <w:szCs w:val="24"/>
        </w:rPr>
        <w:t>в сфере благоустройства на территории</w:t>
      </w:r>
    </w:p>
    <w:p w14:paraId="4A3643F9" w14:textId="5CCF435D" w:rsidR="00914223" w:rsidRDefault="00162641">
      <w:pPr>
        <w:pStyle w:val="ConsPlusNormal"/>
        <w:ind w:firstLine="0"/>
        <w:jc w:val="right"/>
        <w:rPr>
          <w:color w:val="000000"/>
          <w:sz w:val="24"/>
          <w:szCs w:val="24"/>
        </w:rPr>
      </w:pPr>
      <w:r w:rsidRPr="00162641">
        <w:rPr>
          <w:color w:val="000000"/>
          <w:sz w:val="24"/>
          <w:szCs w:val="24"/>
        </w:rPr>
        <w:t>Большеключинского</w:t>
      </w:r>
      <w:r w:rsidR="0017127B">
        <w:rPr>
          <w:color w:val="000000"/>
          <w:sz w:val="24"/>
          <w:szCs w:val="24"/>
        </w:rPr>
        <w:t xml:space="preserve"> сельсовета Рыбинского района Красноярского края</w:t>
      </w:r>
    </w:p>
    <w:p w14:paraId="1EDA8904" w14:textId="77777777" w:rsidR="00914223" w:rsidRDefault="00914223">
      <w:pPr>
        <w:pStyle w:val="ConsPlusNormal"/>
        <w:ind w:firstLine="0"/>
        <w:jc w:val="right"/>
        <w:rPr>
          <w:b/>
          <w:bCs/>
          <w:color w:val="000000"/>
          <w:sz w:val="24"/>
          <w:szCs w:val="24"/>
        </w:rPr>
      </w:pPr>
    </w:p>
    <w:p w14:paraId="40C724F6" w14:textId="77777777" w:rsidR="00914223" w:rsidRDefault="0017127B">
      <w:pPr>
        <w:pStyle w:val="ConsPlusTitle"/>
        <w:jc w:val="center"/>
        <w:rPr>
          <w:rFonts w:ascii="Arial" w:hAnsi="Arial" w:cs="Arial"/>
          <w:sz w:val="24"/>
          <w:szCs w:val="24"/>
        </w:rPr>
      </w:pPr>
      <w:bookmarkStart w:id="5" w:name="Par381"/>
      <w:bookmarkEnd w:id="5"/>
      <w:r>
        <w:rPr>
          <w:rFonts w:ascii="Arial" w:hAnsi="Arial" w:cs="Arial"/>
          <w:color w:val="000000"/>
          <w:sz w:val="24"/>
          <w:szCs w:val="24"/>
        </w:rPr>
        <w:t>Критерии</w:t>
      </w:r>
    </w:p>
    <w:p w14:paraId="32E1C849" w14:textId="3175B001" w:rsidR="00914223" w:rsidRDefault="0017127B">
      <w:pPr>
        <w:pStyle w:val="ConsPlusTitle"/>
        <w:jc w:val="center"/>
        <w:rPr>
          <w:rFonts w:ascii="Arial" w:hAnsi="Arial" w:cs="Arial"/>
          <w:color w:val="000000"/>
          <w:sz w:val="24"/>
          <w:szCs w:val="24"/>
        </w:rPr>
      </w:pPr>
      <w:r>
        <w:rPr>
          <w:rFonts w:ascii="Arial" w:hAnsi="Arial" w:cs="Arial"/>
          <w:color w:val="000000"/>
          <w:sz w:val="24"/>
          <w:szCs w:val="24"/>
        </w:rPr>
        <w:t xml:space="preserve">отнесения </w:t>
      </w:r>
      <w:r>
        <w:rPr>
          <w:rFonts w:ascii="Arial" w:hAnsi="Arial" w:cs="Arial"/>
          <w:bCs w:val="0"/>
          <w:color w:val="000000"/>
          <w:sz w:val="24"/>
          <w:szCs w:val="24"/>
        </w:rPr>
        <w:t xml:space="preserve">объектов </w:t>
      </w:r>
      <w:r>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162641">
        <w:rPr>
          <w:rFonts w:ascii="Arial" w:eastAsia="Times New Roman" w:hAnsi="Arial" w:cs="Arial"/>
          <w:color w:val="000000"/>
          <w:sz w:val="24"/>
          <w:szCs w:val="24"/>
        </w:rPr>
        <w:t>Большеключинского</w:t>
      </w:r>
      <w:r>
        <w:rPr>
          <w:rFonts w:ascii="Arial" w:eastAsia="Times New Roman" w:hAnsi="Arial" w:cs="Arial"/>
          <w:color w:val="000000"/>
          <w:sz w:val="24"/>
          <w:szCs w:val="24"/>
        </w:rPr>
        <w:t xml:space="preserve"> сельсовет</w:t>
      </w:r>
      <w:r>
        <w:rPr>
          <w:rFonts w:ascii="Arial" w:hAnsi="Arial" w:cs="Arial"/>
          <w:color w:val="000000"/>
          <w:sz w:val="24"/>
          <w:szCs w:val="24"/>
        </w:rPr>
        <w:t>а</w:t>
      </w:r>
      <w:r>
        <w:rPr>
          <w:rFonts w:ascii="Arial" w:eastAsia="Times New Roman" w:hAnsi="Arial" w:cs="Arial"/>
          <w:color w:val="000000"/>
          <w:sz w:val="24"/>
          <w:szCs w:val="24"/>
        </w:rPr>
        <w:t xml:space="preserve"> Рыбинского района Красноярского края</w:t>
      </w:r>
      <w:r>
        <w:rPr>
          <w:rFonts w:ascii="Arial" w:hAnsi="Arial" w:cs="Arial"/>
          <w:color w:val="000000"/>
          <w:sz w:val="24"/>
          <w:szCs w:val="24"/>
        </w:rPr>
        <w:t xml:space="preserve"> контроля в сфере благоустройства</w:t>
      </w:r>
    </w:p>
    <w:p w14:paraId="1ACD66F9" w14:textId="77777777" w:rsidR="00914223" w:rsidRDefault="00914223">
      <w:pPr>
        <w:pStyle w:val="ConsPlusTitle"/>
        <w:jc w:val="center"/>
        <w:rPr>
          <w:rFonts w:ascii="Arial" w:hAnsi="Arial" w:cs="Arial"/>
          <w:sz w:val="24"/>
          <w:szCs w:val="24"/>
        </w:rPr>
      </w:pPr>
    </w:p>
    <w:p w14:paraId="54F418C0" w14:textId="7A9F9731" w:rsidR="00914223" w:rsidRDefault="0017127B">
      <w:pPr>
        <w:pStyle w:val="ConsPlusNormal"/>
        <w:spacing w:line="360" w:lineRule="auto"/>
        <w:ind w:firstLine="709"/>
        <w:jc w:val="both"/>
        <w:rPr>
          <w:color w:val="000000"/>
          <w:sz w:val="24"/>
          <w:szCs w:val="24"/>
        </w:rPr>
      </w:pPr>
      <w:r>
        <w:rPr>
          <w:color w:val="000000"/>
          <w:sz w:val="24"/>
          <w:szCs w:val="24"/>
        </w:rPr>
        <w:t xml:space="preserve">1. К категории высокого риска относятся </w:t>
      </w:r>
      <w:r>
        <w:rPr>
          <w:sz w:val="24"/>
          <w:szCs w:val="24"/>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Pr>
          <w:color w:val="000000"/>
          <w:sz w:val="24"/>
          <w:szCs w:val="24"/>
        </w:rPr>
        <w:t>расположенные на следующих улицах населённ</w:t>
      </w:r>
      <w:r w:rsidR="00AE714B">
        <w:rPr>
          <w:color w:val="000000"/>
          <w:sz w:val="24"/>
          <w:szCs w:val="24"/>
        </w:rPr>
        <w:t>ого</w:t>
      </w:r>
      <w:r>
        <w:rPr>
          <w:color w:val="000000"/>
          <w:sz w:val="24"/>
          <w:szCs w:val="24"/>
        </w:rPr>
        <w:t xml:space="preserve"> пункт</w:t>
      </w:r>
      <w:r w:rsidR="00AE714B">
        <w:rPr>
          <w:color w:val="000000"/>
          <w:sz w:val="24"/>
          <w:szCs w:val="24"/>
        </w:rPr>
        <w:t>а</w:t>
      </w:r>
      <w:r>
        <w:rPr>
          <w:color w:val="000000"/>
          <w:sz w:val="24"/>
          <w:szCs w:val="24"/>
        </w:rPr>
        <w:t xml:space="preserve"> </w:t>
      </w:r>
      <w:r w:rsidR="00AE714B">
        <w:rPr>
          <w:color w:val="000000"/>
          <w:sz w:val="24"/>
          <w:szCs w:val="24"/>
        </w:rPr>
        <w:t xml:space="preserve">с. Большие ключи </w:t>
      </w:r>
      <w:r w:rsidR="00AE714B" w:rsidRPr="00AE714B">
        <w:rPr>
          <w:color w:val="000000"/>
          <w:sz w:val="24"/>
          <w:szCs w:val="24"/>
        </w:rPr>
        <w:t xml:space="preserve">Большеключинского </w:t>
      </w:r>
      <w:r>
        <w:rPr>
          <w:color w:val="000000"/>
          <w:sz w:val="24"/>
          <w:szCs w:val="24"/>
        </w:rPr>
        <w:t>сельсовета Рыбинского района Красноярского края:</w:t>
      </w:r>
    </w:p>
    <w:p w14:paraId="336663BA" w14:textId="6451DC88" w:rsidR="00914223" w:rsidRDefault="0017127B">
      <w:pPr>
        <w:pStyle w:val="ConsPlusNormal"/>
        <w:spacing w:line="360" w:lineRule="auto"/>
        <w:ind w:firstLine="709"/>
        <w:jc w:val="both"/>
        <w:rPr>
          <w:color w:val="000000"/>
          <w:sz w:val="24"/>
          <w:szCs w:val="24"/>
        </w:rPr>
      </w:pPr>
      <w:r>
        <w:rPr>
          <w:color w:val="000000"/>
          <w:sz w:val="24"/>
          <w:szCs w:val="24"/>
        </w:rPr>
        <w:t xml:space="preserve">- на улицах </w:t>
      </w:r>
      <w:r w:rsidR="00AE714B">
        <w:rPr>
          <w:color w:val="000000"/>
          <w:sz w:val="24"/>
          <w:szCs w:val="24"/>
        </w:rPr>
        <w:t>Красновых</w:t>
      </w:r>
      <w:r>
        <w:rPr>
          <w:color w:val="000000"/>
          <w:sz w:val="24"/>
          <w:szCs w:val="24"/>
        </w:rPr>
        <w:t xml:space="preserve">, </w:t>
      </w:r>
      <w:r w:rsidR="00AE714B">
        <w:rPr>
          <w:color w:val="000000"/>
          <w:sz w:val="24"/>
          <w:szCs w:val="24"/>
        </w:rPr>
        <w:t>Корчака</w:t>
      </w:r>
      <w:r>
        <w:rPr>
          <w:color w:val="000000"/>
          <w:sz w:val="24"/>
          <w:szCs w:val="24"/>
        </w:rPr>
        <w:t>;</w:t>
      </w:r>
    </w:p>
    <w:p w14:paraId="7A0CB893" w14:textId="61816CE2" w:rsidR="00914223" w:rsidRDefault="0017127B">
      <w:pPr>
        <w:pStyle w:val="ConsPlusNormal"/>
        <w:spacing w:line="360" w:lineRule="auto"/>
        <w:ind w:firstLine="709"/>
        <w:jc w:val="both"/>
        <w:rPr>
          <w:color w:val="000000"/>
          <w:sz w:val="24"/>
          <w:szCs w:val="24"/>
        </w:rPr>
      </w:pPr>
      <w:r>
        <w:rPr>
          <w:color w:val="000000"/>
          <w:sz w:val="24"/>
          <w:szCs w:val="24"/>
        </w:rPr>
        <w:t xml:space="preserve">2. К категории среднего риска </w:t>
      </w:r>
      <w:r>
        <w:rPr>
          <w:sz w:val="24"/>
          <w:szCs w:val="24"/>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Pr>
          <w:color w:val="000000"/>
          <w:sz w:val="24"/>
          <w:szCs w:val="24"/>
        </w:rPr>
        <w:t>расположенные на следующих улицах населённ</w:t>
      </w:r>
      <w:r w:rsidR="00AE714B">
        <w:rPr>
          <w:color w:val="000000"/>
          <w:sz w:val="24"/>
          <w:szCs w:val="24"/>
        </w:rPr>
        <w:t>ого</w:t>
      </w:r>
      <w:r>
        <w:rPr>
          <w:color w:val="000000"/>
          <w:sz w:val="24"/>
          <w:szCs w:val="24"/>
        </w:rPr>
        <w:t xml:space="preserve"> пункт</w:t>
      </w:r>
      <w:r w:rsidR="00AE714B">
        <w:rPr>
          <w:color w:val="000000"/>
          <w:sz w:val="24"/>
          <w:szCs w:val="24"/>
        </w:rPr>
        <w:t>а с. Большие Ключи</w:t>
      </w:r>
      <w:r>
        <w:rPr>
          <w:color w:val="000000"/>
          <w:sz w:val="24"/>
          <w:szCs w:val="24"/>
        </w:rPr>
        <w:t xml:space="preserve"> </w:t>
      </w:r>
      <w:r w:rsidR="00AE714B" w:rsidRPr="00AE714B">
        <w:rPr>
          <w:color w:val="000000"/>
          <w:sz w:val="24"/>
          <w:szCs w:val="24"/>
        </w:rPr>
        <w:t>Большеключинского</w:t>
      </w:r>
      <w:r>
        <w:rPr>
          <w:color w:val="000000"/>
          <w:sz w:val="24"/>
          <w:szCs w:val="24"/>
        </w:rPr>
        <w:t xml:space="preserve"> сельсовета Рыбинского района Красноярского края:</w:t>
      </w:r>
    </w:p>
    <w:p w14:paraId="275AAA79" w14:textId="16E49947" w:rsidR="00914223" w:rsidRDefault="0017127B" w:rsidP="00AE714B">
      <w:pPr>
        <w:pStyle w:val="ConsPlusNormal"/>
        <w:spacing w:line="360" w:lineRule="auto"/>
        <w:ind w:firstLine="709"/>
        <w:jc w:val="both"/>
        <w:rPr>
          <w:color w:val="000000"/>
          <w:sz w:val="24"/>
          <w:szCs w:val="24"/>
        </w:rPr>
      </w:pPr>
      <w:r>
        <w:rPr>
          <w:color w:val="000000"/>
          <w:sz w:val="24"/>
          <w:szCs w:val="24"/>
        </w:rPr>
        <w:t xml:space="preserve">- на улицах </w:t>
      </w:r>
      <w:r w:rsidR="00AE714B">
        <w:rPr>
          <w:color w:val="000000"/>
          <w:sz w:val="24"/>
          <w:szCs w:val="24"/>
        </w:rPr>
        <w:t>Иванова, Березовская, пер. 40 лет Победы, Школьная</w:t>
      </w:r>
      <w:r w:rsidR="00263FAD">
        <w:rPr>
          <w:color w:val="000000"/>
          <w:sz w:val="24"/>
          <w:szCs w:val="24"/>
        </w:rPr>
        <w:t>.</w:t>
      </w:r>
    </w:p>
    <w:p w14:paraId="5C4ABB9F" w14:textId="77777777" w:rsidR="00914223" w:rsidRDefault="0017127B">
      <w:pPr>
        <w:pStyle w:val="ConsPlusNormal"/>
        <w:widowControl w:val="0"/>
        <w:spacing w:line="360" w:lineRule="auto"/>
        <w:ind w:firstLine="709"/>
        <w:jc w:val="both"/>
        <w:rPr>
          <w:color w:val="000000"/>
          <w:sz w:val="24"/>
          <w:szCs w:val="24"/>
        </w:rPr>
      </w:pPr>
      <w:r>
        <w:rPr>
          <w:color w:val="000000"/>
          <w:sz w:val="24"/>
          <w:szCs w:val="24"/>
        </w:rPr>
        <w:t>3. К категории низкого риска относятся все иные</w:t>
      </w:r>
      <w:r>
        <w:rPr>
          <w:bCs/>
          <w:color w:val="000000"/>
          <w:sz w:val="24"/>
          <w:szCs w:val="24"/>
        </w:rPr>
        <w:t xml:space="preserve"> объекты </w:t>
      </w:r>
      <w:r>
        <w:rPr>
          <w:color w:val="000000"/>
          <w:sz w:val="24"/>
          <w:szCs w:val="24"/>
        </w:rPr>
        <w:t>контроля в сфере благоустройства.</w:t>
      </w:r>
    </w:p>
    <w:p w14:paraId="04CE3F9E" w14:textId="17D7E93D" w:rsidR="00E27FB6" w:rsidRDefault="0017127B" w:rsidP="00F52C10">
      <w:pPr>
        <w:pStyle w:val="ConsPlusNormal"/>
        <w:widowControl w:val="0"/>
        <w:spacing w:line="360" w:lineRule="auto"/>
        <w:ind w:firstLine="709"/>
        <w:jc w:val="both"/>
        <w:rPr>
          <w:color w:val="000000"/>
          <w:sz w:val="24"/>
          <w:szCs w:val="24"/>
        </w:rPr>
      </w:pPr>
      <w:r>
        <w:rPr>
          <w:color w:val="000000"/>
          <w:sz w:val="24"/>
          <w:szCs w:val="24"/>
        </w:rPr>
        <w:br w:type="page"/>
      </w:r>
      <w:bookmarkStart w:id="6" w:name="_Hlk145581174"/>
    </w:p>
    <w:p w14:paraId="1E41E5B5" w14:textId="3FB18871" w:rsidR="00AB2914" w:rsidRPr="00AB2914" w:rsidRDefault="00AB2914" w:rsidP="00AB2914">
      <w:pPr>
        <w:pStyle w:val="ConsPlusNormal"/>
        <w:jc w:val="right"/>
        <w:rPr>
          <w:color w:val="000000"/>
          <w:sz w:val="24"/>
          <w:szCs w:val="24"/>
        </w:rPr>
      </w:pPr>
      <w:r w:rsidRPr="00AB2914">
        <w:rPr>
          <w:color w:val="000000"/>
          <w:sz w:val="24"/>
          <w:szCs w:val="24"/>
        </w:rPr>
        <w:lastRenderedPageBreak/>
        <w:t xml:space="preserve">Приложение № </w:t>
      </w:r>
      <w:r>
        <w:rPr>
          <w:color w:val="000000"/>
          <w:sz w:val="24"/>
          <w:szCs w:val="24"/>
        </w:rPr>
        <w:t>2</w:t>
      </w:r>
    </w:p>
    <w:p w14:paraId="611621AD" w14:textId="77777777" w:rsidR="00AB2914" w:rsidRPr="00AB2914" w:rsidRDefault="00AB2914" w:rsidP="00AB2914">
      <w:pPr>
        <w:pStyle w:val="ConsPlusNormal"/>
        <w:jc w:val="right"/>
        <w:rPr>
          <w:color w:val="000000"/>
          <w:sz w:val="24"/>
          <w:szCs w:val="24"/>
        </w:rPr>
      </w:pPr>
      <w:r w:rsidRPr="00AB2914">
        <w:rPr>
          <w:color w:val="000000"/>
          <w:sz w:val="24"/>
          <w:szCs w:val="24"/>
        </w:rPr>
        <w:t xml:space="preserve">к Положению о муниципальном контроле </w:t>
      </w:r>
    </w:p>
    <w:p w14:paraId="3349C3E1" w14:textId="509A1FC8" w:rsidR="00E27FB6" w:rsidRDefault="00AB2914" w:rsidP="00AB2914">
      <w:pPr>
        <w:pStyle w:val="ConsPlusNormal"/>
        <w:ind w:firstLine="0"/>
        <w:jc w:val="right"/>
        <w:rPr>
          <w:color w:val="000000"/>
          <w:sz w:val="24"/>
          <w:szCs w:val="24"/>
        </w:rPr>
      </w:pPr>
      <w:r w:rsidRPr="00AB2914">
        <w:rPr>
          <w:color w:val="000000"/>
          <w:sz w:val="24"/>
          <w:szCs w:val="24"/>
        </w:rPr>
        <w:t>в сфере благоустройства на территории</w:t>
      </w:r>
    </w:p>
    <w:p w14:paraId="4B01E694" w14:textId="726E15EE" w:rsidR="00914223" w:rsidRDefault="00D01462" w:rsidP="00AB2914">
      <w:pPr>
        <w:pStyle w:val="ConsPlusNormal"/>
        <w:ind w:firstLine="0"/>
        <w:jc w:val="right"/>
        <w:rPr>
          <w:color w:val="000000"/>
          <w:sz w:val="24"/>
          <w:szCs w:val="24"/>
        </w:rPr>
      </w:pPr>
      <w:r w:rsidRPr="00D01462">
        <w:rPr>
          <w:color w:val="000000"/>
          <w:sz w:val="24"/>
          <w:szCs w:val="24"/>
        </w:rPr>
        <w:t>Большеключинского</w:t>
      </w:r>
      <w:r w:rsidR="0017127B">
        <w:rPr>
          <w:color w:val="000000"/>
          <w:sz w:val="24"/>
          <w:szCs w:val="24"/>
        </w:rPr>
        <w:t xml:space="preserve"> сельсовета Рыбинского района Красноярского края</w:t>
      </w:r>
      <w:bookmarkEnd w:id="6"/>
    </w:p>
    <w:p w14:paraId="22F78CB1" w14:textId="77777777" w:rsidR="00914223" w:rsidRDefault="00914223">
      <w:pPr>
        <w:pStyle w:val="ConsPlusNormal"/>
        <w:ind w:firstLine="0"/>
        <w:jc w:val="right"/>
        <w:rPr>
          <w:i/>
          <w:iCs/>
          <w:color w:val="000000"/>
          <w:sz w:val="24"/>
          <w:szCs w:val="24"/>
        </w:rPr>
      </w:pPr>
    </w:p>
    <w:p w14:paraId="0DDD1C60" w14:textId="77777777" w:rsidR="00914223" w:rsidRDefault="00914223">
      <w:pPr>
        <w:widowControl w:val="0"/>
        <w:autoSpaceDE w:val="0"/>
        <w:spacing w:line="276" w:lineRule="auto"/>
        <w:ind w:firstLine="540"/>
        <w:jc w:val="both"/>
        <w:rPr>
          <w:rFonts w:ascii="Arial" w:hAnsi="Arial" w:cs="Arial"/>
          <w:color w:val="000000"/>
        </w:rPr>
      </w:pPr>
    </w:p>
    <w:p w14:paraId="76963995" w14:textId="77777777" w:rsidR="00914223" w:rsidRDefault="0017127B">
      <w:pPr>
        <w:pStyle w:val="ConsPlusTitle"/>
        <w:jc w:val="center"/>
        <w:rPr>
          <w:rFonts w:ascii="Arial" w:hAnsi="Arial" w:cs="Arial"/>
          <w:sz w:val="24"/>
          <w:szCs w:val="24"/>
        </w:rPr>
      </w:pPr>
      <w:r>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7C2BF77F" w14:textId="0E8A15FD" w:rsidR="00914223" w:rsidRDefault="0017127B">
      <w:pPr>
        <w:pStyle w:val="ConsPlusTitle"/>
        <w:jc w:val="center"/>
        <w:rPr>
          <w:rFonts w:ascii="Arial" w:hAnsi="Arial" w:cs="Arial"/>
          <w:color w:val="000000"/>
          <w:sz w:val="24"/>
          <w:szCs w:val="24"/>
        </w:rPr>
      </w:pPr>
      <w:r>
        <w:rPr>
          <w:rFonts w:ascii="Arial" w:hAnsi="Arial" w:cs="Arial"/>
          <w:color w:val="000000"/>
          <w:sz w:val="24"/>
          <w:szCs w:val="24"/>
        </w:rPr>
        <w:t xml:space="preserve">проверок при осуществлении администрацией </w:t>
      </w:r>
      <w:r w:rsidR="00D01462">
        <w:rPr>
          <w:rFonts w:ascii="Arial" w:eastAsia="Times New Roman" w:hAnsi="Arial" w:cs="Arial"/>
          <w:color w:val="000000"/>
          <w:sz w:val="24"/>
          <w:szCs w:val="24"/>
        </w:rPr>
        <w:t>Большеключинского</w:t>
      </w:r>
      <w:r>
        <w:rPr>
          <w:rFonts w:ascii="Arial" w:eastAsia="Times New Roman" w:hAnsi="Arial" w:cs="Arial"/>
          <w:color w:val="000000"/>
          <w:sz w:val="24"/>
          <w:szCs w:val="24"/>
        </w:rPr>
        <w:t xml:space="preserve"> сельсовет</w:t>
      </w:r>
      <w:r>
        <w:rPr>
          <w:rFonts w:ascii="Arial" w:hAnsi="Arial" w:cs="Arial"/>
          <w:color w:val="000000"/>
          <w:sz w:val="24"/>
          <w:szCs w:val="24"/>
        </w:rPr>
        <w:t>а</w:t>
      </w:r>
      <w:r>
        <w:rPr>
          <w:rFonts w:ascii="Arial" w:eastAsia="Times New Roman" w:hAnsi="Arial" w:cs="Arial"/>
          <w:color w:val="000000"/>
          <w:sz w:val="24"/>
          <w:szCs w:val="24"/>
        </w:rPr>
        <w:t xml:space="preserve"> Рыбинского района Красноярского края</w:t>
      </w:r>
      <w:r>
        <w:rPr>
          <w:rFonts w:ascii="Arial" w:hAnsi="Arial" w:cs="Arial"/>
          <w:color w:val="000000"/>
          <w:sz w:val="24"/>
          <w:szCs w:val="24"/>
        </w:rPr>
        <w:t xml:space="preserve"> контроля в сфере благоустройства</w:t>
      </w:r>
    </w:p>
    <w:p w14:paraId="3DC2B268" w14:textId="77777777" w:rsidR="00914223" w:rsidRDefault="00914223">
      <w:pPr>
        <w:pStyle w:val="ConsPlusNormal"/>
        <w:ind w:firstLine="540"/>
        <w:jc w:val="both"/>
        <w:rPr>
          <w:color w:val="000000"/>
          <w:sz w:val="24"/>
          <w:szCs w:val="24"/>
        </w:rPr>
      </w:pPr>
    </w:p>
    <w:p w14:paraId="71430F94" w14:textId="77777777" w:rsidR="00914223" w:rsidRDefault="00914223">
      <w:pPr>
        <w:pStyle w:val="ConsPlusNormal"/>
        <w:ind w:firstLine="540"/>
        <w:jc w:val="both"/>
        <w:rPr>
          <w:color w:val="000000"/>
          <w:sz w:val="24"/>
          <w:szCs w:val="24"/>
        </w:rPr>
      </w:pPr>
    </w:p>
    <w:p w14:paraId="34B98BC4" w14:textId="602E2FFC" w:rsidR="00914223" w:rsidRPr="00D24EFD" w:rsidRDefault="0017127B">
      <w:pPr>
        <w:pStyle w:val="af0"/>
        <w:shd w:val="clear" w:color="auto" w:fill="FFFFFF"/>
        <w:spacing w:beforeAutospacing="0" w:afterAutospacing="0"/>
        <w:ind w:firstLineChars="200" w:firstLine="480"/>
        <w:jc w:val="both"/>
        <w:rPr>
          <w:rFonts w:ascii="Arial" w:hAnsi="Arial" w:cs="Arial"/>
          <w:color w:val="000000"/>
          <w:lang w:val="ru-RU"/>
        </w:rPr>
      </w:pPr>
      <w:r>
        <w:rPr>
          <w:rFonts w:ascii="Arial" w:hAnsi="Arial" w:cs="Arial"/>
          <w:color w:val="000000"/>
          <w:shd w:val="clear" w:color="auto" w:fill="FFFFFF"/>
          <w:lang w:val="ru-RU"/>
        </w:rPr>
        <w:t>1.</w:t>
      </w:r>
      <w:r w:rsidRPr="00D24EFD">
        <w:rPr>
          <w:rFonts w:ascii="Arial" w:hAnsi="Arial" w:cs="Arial"/>
          <w:color w:val="000000"/>
          <w:shd w:val="clear" w:color="auto" w:fill="FFFFFF"/>
          <w:lang w:val="ru-RU"/>
        </w:rPr>
        <w:t xml:space="preserve"> Наличие</w:t>
      </w:r>
      <w:r w:rsidR="004F4CCA">
        <w:rPr>
          <w:rFonts w:ascii="Arial" w:hAnsi="Arial" w:cs="Arial"/>
          <w:color w:val="000000"/>
          <w:shd w:val="clear" w:color="auto" w:fill="FFFFFF"/>
          <w:lang w:val="ru-RU"/>
        </w:rPr>
        <w:t xml:space="preserve"> </w:t>
      </w:r>
      <w:r w:rsidRPr="00D24EFD">
        <w:rPr>
          <w:rFonts w:ascii="Arial" w:hAnsi="Arial" w:cs="Arial"/>
          <w:color w:val="000000"/>
          <w:shd w:val="clear" w:color="auto" w:fill="FFFFFF"/>
          <w:lang w:val="ru-RU"/>
        </w:rPr>
        <w:t>на прилегающей территории</w:t>
      </w:r>
      <w:r>
        <w:rPr>
          <w:rFonts w:ascii="Arial" w:hAnsi="Arial" w:cs="Arial"/>
          <w:color w:val="000000"/>
          <w:shd w:val="clear" w:color="auto" w:fill="FFFFFF"/>
        </w:rPr>
        <w:t> </w:t>
      </w:r>
      <w:r w:rsidRPr="00D24EFD">
        <w:rPr>
          <w:rFonts w:ascii="Arial" w:hAnsi="Arial" w:cs="Arial"/>
          <w:color w:val="000000"/>
          <w:shd w:val="clear" w:color="auto" w:fill="FFFFFF"/>
          <w:lang w:val="ru-RU"/>
        </w:rPr>
        <w:t>порубочных остатков деревьев и кустарников.</w:t>
      </w:r>
    </w:p>
    <w:p w14:paraId="4D33A05D" w14:textId="77777777" w:rsidR="00914223" w:rsidRPr="00D24EFD" w:rsidRDefault="0017127B">
      <w:pPr>
        <w:pStyle w:val="af0"/>
        <w:spacing w:beforeAutospacing="0" w:afterAutospacing="0"/>
        <w:ind w:firstLineChars="200" w:firstLine="480"/>
        <w:jc w:val="both"/>
        <w:rPr>
          <w:rFonts w:ascii="Arial" w:hAnsi="Arial" w:cs="Arial"/>
          <w:color w:val="000000"/>
          <w:lang w:val="ru-RU"/>
        </w:rPr>
      </w:pPr>
      <w:r>
        <w:rPr>
          <w:rFonts w:ascii="Arial" w:hAnsi="Arial" w:cs="Arial"/>
          <w:color w:val="000000"/>
          <w:lang w:val="ru-RU"/>
        </w:rPr>
        <w:t>2.</w:t>
      </w:r>
      <w:r w:rsidRPr="00D24EFD">
        <w:rPr>
          <w:rFonts w:ascii="Arial" w:hAnsi="Arial" w:cs="Arial"/>
          <w:color w:val="000000"/>
          <w:lang w:val="ru-RU"/>
        </w:rPr>
        <w:t xml:space="preserve"> Наличие препятствующей</w:t>
      </w:r>
      <w:r>
        <w:rPr>
          <w:rFonts w:ascii="Arial" w:hAnsi="Arial" w:cs="Arial"/>
          <w:color w:val="000000"/>
        </w:rPr>
        <w:t> </w:t>
      </w:r>
      <w:r w:rsidRPr="00D24EFD">
        <w:rPr>
          <w:rFonts w:ascii="Arial" w:hAnsi="Arial" w:cs="Arial"/>
          <w:color w:val="000000"/>
          <w:shd w:val="clear" w:color="auto" w:fill="FFFFFF"/>
          <w:lang w:val="ru-RU"/>
        </w:rPr>
        <w:t>свободному и безопасному проходу граждан</w:t>
      </w:r>
      <w:r>
        <w:rPr>
          <w:rFonts w:ascii="Arial" w:hAnsi="Arial" w:cs="Arial"/>
          <w:color w:val="000000"/>
          <w:shd w:val="clear" w:color="auto" w:fill="FFFFFF"/>
        </w:rPr>
        <w:t> </w:t>
      </w:r>
      <w:r w:rsidRPr="00D24EFD">
        <w:rPr>
          <w:rFonts w:ascii="Arial" w:hAnsi="Arial" w:cs="Arial"/>
          <w:color w:val="000000"/>
          <w:lang w:val="ru-RU"/>
        </w:rPr>
        <w:t>наледи на прилегающих территориях.</w:t>
      </w:r>
    </w:p>
    <w:p w14:paraId="509BF889" w14:textId="77777777" w:rsidR="00914223" w:rsidRPr="00D24EFD" w:rsidRDefault="0017127B">
      <w:pPr>
        <w:pStyle w:val="af0"/>
        <w:shd w:val="clear" w:color="auto" w:fill="FFFFFF"/>
        <w:spacing w:beforeAutospacing="0" w:afterAutospacing="0"/>
        <w:ind w:firstLineChars="200" w:firstLine="480"/>
        <w:jc w:val="both"/>
        <w:rPr>
          <w:rFonts w:ascii="Arial" w:hAnsi="Arial" w:cs="Arial"/>
          <w:color w:val="000000"/>
          <w:lang w:val="ru-RU"/>
        </w:rPr>
      </w:pPr>
      <w:r>
        <w:rPr>
          <w:rFonts w:ascii="Arial" w:hAnsi="Arial" w:cs="Arial"/>
          <w:color w:val="000000"/>
          <w:shd w:val="clear" w:color="auto" w:fill="FFFFFF"/>
          <w:lang w:val="ru-RU"/>
        </w:rPr>
        <w:t>3.</w:t>
      </w:r>
      <w:r w:rsidRPr="00D24EFD">
        <w:rPr>
          <w:rFonts w:ascii="Arial" w:hAnsi="Arial" w:cs="Arial"/>
          <w:color w:val="000000"/>
          <w:shd w:val="clear" w:color="auto" w:fill="FFFFFF"/>
          <w:lang w:val="ru-RU"/>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0A9A7711" w14:textId="77777777" w:rsidR="00914223" w:rsidRPr="00D24EFD" w:rsidRDefault="0017127B">
      <w:pPr>
        <w:pStyle w:val="af0"/>
        <w:shd w:val="clear" w:color="auto" w:fill="FFFFFF"/>
        <w:spacing w:beforeAutospacing="0" w:afterAutospacing="0"/>
        <w:ind w:firstLineChars="200" w:firstLine="480"/>
        <w:jc w:val="both"/>
        <w:rPr>
          <w:rFonts w:ascii="Arial" w:hAnsi="Arial" w:cs="Arial"/>
          <w:color w:val="000000"/>
          <w:lang w:val="ru-RU"/>
        </w:rPr>
      </w:pPr>
      <w:r w:rsidRPr="00D24EFD">
        <w:rPr>
          <w:rFonts w:ascii="Arial" w:hAnsi="Arial" w:cs="Arial"/>
          <w:color w:val="000000"/>
          <w:shd w:val="clear" w:color="auto" w:fill="FFFFFF"/>
          <w:lang w:val="ru-RU"/>
        </w:rPr>
        <w:t xml:space="preserve"> </w:t>
      </w:r>
      <w:r>
        <w:rPr>
          <w:rFonts w:ascii="Arial" w:hAnsi="Arial" w:cs="Arial"/>
          <w:color w:val="000000"/>
          <w:shd w:val="clear" w:color="auto" w:fill="FFFFFF"/>
          <w:lang w:val="ru-RU"/>
        </w:rPr>
        <w:t>4.</w:t>
      </w:r>
      <w:r w:rsidRPr="00D24EFD">
        <w:rPr>
          <w:rFonts w:ascii="Arial" w:hAnsi="Arial" w:cs="Arial"/>
          <w:color w:val="000000"/>
          <w:shd w:val="clear" w:color="auto" w:fill="FFFFFF"/>
          <w:lang w:val="ru-RU"/>
        </w:rPr>
        <w:t>Осуществление земляных работ без разрешения на их осуществление либо с превышением срока действия такого разрешения.</w:t>
      </w:r>
    </w:p>
    <w:p w14:paraId="62D66BBD" w14:textId="77777777" w:rsidR="00914223" w:rsidRPr="00D24EFD" w:rsidRDefault="0017127B">
      <w:pPr>
        <w:pStyle w:val="af0"/>
        <w:spacing w:beforeAutospacing="0" w:afterAutospacing="0"/>
        <w:ind w:firstLineChars="200" w:firstLine="480"/>
        <w:jc w:val="both"/>
        <w:rPr>
          <w:rFonts w:ascii="Arial" w:hAnsi="Arial" w:cs="Arial"/>
          <w:color w:val="000000"/>
          <w:lang w:val="ru-RU"/>
        </w:rPr>
      </w:pPr>
      <w:r w:rsidRPr="00D24EFD">
        <w:rPr>
          <w:rFonts w:ascii="Arial" w:hAnsi="Arial" w:cs="Arial"/>
          <w:color w:val="000000"/>
          <w:lang w:val="ru-RU"/>
        </w:rPr>
        <w:t xml:space="preserve"> </w:t>
      </w:r>
      <w:r>
        <w:rPr>
          <w:rFonts w:ascii="Arial" w:hAnsi="Arial" w:cs="Arial"/>
          <w:color w:val="000000"/>
          <w:lang w:val="ru-RU"/>
        </w:rPr>
        <w:t>5.</w:t>
      </w:r>
      <w:r w:rsidRPr="00D24EFD">
        <w:rPr>
          <w:rFonts w:ascii="Arial" w:hAnsi="Arial" w:cs="Arial"/>
          <w:color w:val="000000"/>
          <w:lang w:val="ru-RU"/>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10048BFE" w14:textId="197B5C27" w:rsidR="00E27FB6" w:rsidRPr="00E27FB6" w:rsidRDefault="0017127B" w:rsidP="00E27FB6">
      <w:pPr>
        <w:pStyle w:val="af0"/>
        <w:spacing w:beforeAutospacing="0" w:afterAutospacing="0"/>
        <w:ind w:firstLineChars="200" w:firstLine="480"/>
        <w:jc w:val="both"/>
        <w:rPr>
          <w:rFonts w:ascii="Arial" w:hAnsi="Arial" w:cs="Arial"/>
          <w:color w:val="000000"/>
          <w:lang w:val="ru-RU"/>
        </w:rPr>
        <w:sectPr w:rsidR="00E27FB6" w:rsidRPr="00E27FB6" w:rsidSect="00AB2914">
          <w:pgSz w:w="11900" w:h="16840"/>
          <w:pgMar w:top="1134" w:right="851" w:bottom="1134" w:left="1701" w:header="0" w:footer="6" w:gutter="0"/>
          <w:cols w:space="720"/>
          <w:noEndnote/>
          <w:docGrid w:linePitch="360"/>
        </w:sectPr>
      </w:pPr>
      <w:r>
        <w:rPr>
          <w:rFonts w:ascii="Arial" w:hAnsi="Arial" w:cs="Arial"/>
          <w:color w:val="000000"/>
          <w:lang w:val="ru-RU"/>
        </w:rPr>
        <w:t>6.</w:t>
      </w:r>
      <w:r w:rsidRPr="00D24EFD">
        <w:rPr>
          <w:rFonts w:ascii="Arial" w:hAnsi="Arial" w:cs="Arial"/>
          <w:color w:val="000000"/>
          <w:lang w:val="ru-RU"/>
        </w:rPr>
        <w:t>Выпас сельскохозяйственных животных и птиц на территориях общего пользования.</w:t>
      </w:r>
    </w:p>
    <w:p w14:paraId="09EA41DA" w14:textId="6D0EA59A" w:rsidR="00AB2914" w:rsidRDefault="00AB2914" w:rsidP="00C80DDD">
      <w:pPr>
        <w:tabs>
          <w:tab w:val="left" w:pos="6562"/>
        </w:tabs>
        <w:jc w:val="right"/>
        <w:rPr>
          <w:rFonts w:ascii="Arial" w:hAnsi="Arial" w:cs="Arial"/>
        </w:rPr>
        <w:sectPr w:rsidR="00AB2914" w:rsidSect="00AB2914">
          <w:pgSz w:w="11900" w:h="16840"/>
          <w:pgMar w:top="1134" w:right="851" w:bottom="1134" w:left="1701" w:header="0" w:footer="6" w:gutter="0"/>
          <w:cols w:space="720"/>
          <w:noEndnote/>
          <w:docGrid w:linePitch="360"/>
        </w:sectPr>
      </w:pPr>
      <w:bookmarkStart w:id="7" w:name="_Hlk145581561"/>
    </w:p>
    <w:p w14:paraId="3B2E60F7" w14:textId="43C223F5" w:rsidR="00C80DDD" w:rsidRPr="00C80DDD" w:rsidRDefault="00C80DDD" w:rsidP="00C80DDD">
      <w:pPr>
        <w:tabs>
          <w:tab w:val="left" w:pos="6562"/>
        </w:tabs>
        <w:jc w:val="right"/>
        <w:rPr>
          <w:rFonts w:ascii="Arial" w:hAnsi="Arial" w:cs="Arial"/>
        </w:rPr>
      </w:pPr>
      <w:r w:rsidRPr="00C80DDD">
        <w:rPr>
          <w:rFonts w:ascii="Arial" w:hAnsi="Arial" w:cs="Arial"/>
        </w:rPr>
        <w:lastRenderedPageBreak/>
        <w:t xml:space="preserve">Приложение № </w:t>
      </w:r>
      <w:r>
        <w:rPr>
          <w:rFonts w:ascii="Arial" w:hAnsi="Arial" w:cs="Arial"/>
        </w:rPr>
        <w:t>3</w:t>
      </w:r>
    </w:p>
    <w:p w14:paraId="7D4ABCF7" w14:textId="77777777" w:rsidR="00C80DDD" w:rsidRPr="00C80DDD" w:rsidRDefault="00C80DDD" w:rsidP="00C80DDD">
      <w:pPr>
        <w:tabs>
          <w:tab w:val="left" w:pos="6562"/>
        </w:tabs>
        <w:jc w:val="right"/>
        <w:rPr>
          <w:rFonts w:ascii="Arial" w:hAnsi="Arial" w:cs="Arial"/>
        </w:rPr>
      </w:pPr>
      <w:r w:rsidRPr="00C80DDD">
        <w:rPr>
          <w:rFonts w:ascii="Arial" w:hAnsi="Arial" w:cs="Arial"/>
        </w:rPr>
        <w:t xml:space="preserve">к Положению о муниципальном контроле </w:t>
      </w:r>
    </w:p>
    <w:p w14:paraId="37405CBF" w14:textId="77777777" w:rsidR="00C80DDD" w:rsidRPr="00C80DDD" w:rsidRDefault="00C80DDD" w:rsidP="00C80DDD">
      <w:pPr>
        <w:tabs>
          <w:tab w:val="left" w:pos="6562"/>
        </w:tabs>
        <w:jc w:val="right"/>
        <w:rPr>
          <w:rFonts w:ascii="Arial" w:hAnsi="Arial" w:cs="Arial"/>
        </w:rPr>
      </w:pPr>
      <w:r w:rsidRPr="00C80DDD">
        <w:rPr>
          <w:rFonts w:ascii="Arial" w:hAnsi="Arial" w:cs="Arial"/>
        </w:rPr>
        <w:t>в сфере благоустройства на территории</w:t>
      </w:r>
    </w:p>
    <w:bookmarkEnd w:id="7"/>
    <w:p w14:paraId="6206F283" w14:textId="54C317C0" w:rsidR="00C80DDD" w:rsidRDefault="00C80DDD" w:rsidP="00C80DDD">
      <w:pPr>
        <w:tabs>
          <w:tab w:val="left" w:pos="6562"/>
        </w:tabs>
        <w:jc w:val="right"/>
        <w:rPr>
          <w:rFonts w:ascii="Arial" w:hAnsi="Arial" w:cs="Arial"/>
        </w:rPr>
      </w:pPr>
      <w:r w:rsidRPr="00C80DDD">
        <w:rPr>
          <w:rFonts w:ascii="Arial" w:hAnsi="Arial" w:cs="Arial"/>
        </w:rPr>
        <w:t>Большеключинского сельсовета Рыбинского района Красноярского края</w:t>
      </w:r>
    </w:p>
    <w:p w14:paraId="5B730D18" w14:textId="67CA4495" w:rsidR="00E27FB6" w:rsidRDefault="00E27FB6" w:rsidP="00C80DDD">
      <w:pPr>
        <w:tabs>
          <w:tab w:val="left" w:pos="6562"/>
        </w:tabs>
        <w:jc w:val="right"/>
        <w:rPr>
          <w:rFonts w:ascii="Arial" w:hAnsi="Arial" w:cs="Arial"/>
        </w:rPr>
      </w:pPr>
    </w:p>
    <w:p w14:paraId="6A7FC8AB" w14:textId="77777777" w:rsidR="00E27FB6" w:rsidRPr="00F52C10" w:rsidRDefault="00E27FB6" w:rsidP="00E27FB6">
      <w:pPr>
        <w:autoSpaceDE w:val="0"/>
        <w:jc w:val="center"/>
        <w:rPr>
          <w:rFonts w:ascii="Arial" w:hAnsi="Arial" w:cs="Arial"/>
          <w:b/>
          <w:sz w:val="22"/>
        </w:rPr>
      </w:pPr>
      <w:bookmarkStart w:id="8" w:name="_Hlk77072410"/>
      <w:r w:rsidRPr="00F52C10">
        <w:rPr>
          <w:rFonts w:ascii="Arial" w:eastAsia="Calibri" w:hAnsi="Arial" w:cs="Arial"/>
          <w:b/>
          <w:sz w:val="22"/>
        </w:rPr>
        <w:t xml:space="preserve">ПЕРЕЧЕНЬ ПОКАЗАТЕЛЕЙ И ЭФФЕКТИВНОСТИ ДЕЯТЕЛЬНОСТИ </w:t>
      </w:r>
    </w:p>
    <w:p w14:paraId="434227E1" w14:textId="77777777" w:rsidR="00E27FB6" w:rsidRPr="00F52C10" w:rsidRDefault="00E27FB6" w:rsidP="00E27FB6">
      <w:pPr>
        <w:autoSpaceDE w:val="0"/>
        <w:jc w:val="center"/>
        <w:rPr>
          <w:rFonts w:ascii="Arial" w:hAnsi="Arial" w:cs="Arial"/>
          <w:b/>
          <w:iCs/>
        </w:rPr>
      </w:pPr>
      <w:r w:rsidRPr="00F52C10">
        <w:rPr>
          <w:rFonts w:ascii="Arial" w:hAnsi="Arial" w:cs="Arial"/>
          <w:b/>
          <w:iCs/>
        </w:rPr>
        <w:t>администрации Большеключинского сельсовета</w:t>
      </w:r>
    </w:p>
    <w:p w14:paraId="5C00C1D2" w14:textId="77777777" w:rsidR="00E27FB6" w:rsidRPr="00AC5223" w:rsidRDefault="00E27FB6" w:rsidP="00E27FB6">
      <w:pPr>
        <w:autoSpaceDE w:val="0"/>
        <w:jc w:val="center"/>
        <w:rPr>
          <w:rFonts w:ascii="Arial" w:hAnsi="Arial" w:cs="Arial"/>
          <w:iCs/>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27FB6" w:rsidRPr="00967E93" w14:paraId="12C1040F"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24188263" w14:textId="77777777" w:rsidR="00E27FB6" w:rsidRPr="00967E93" w:rsidRDefault="00E27FB6" w:rsidP="00F16F83">
            <w:pPr>
              <w:autoSpaceDE w:val="0"/>
              <w:jc w:val="center"/>
              <w:rPr>
                <w:rFonts w:ascii="Arial" w:hAnsi="Arial" w:cs="Arial"/>
                <w:sz w:val="22"/>
              </w:rPr>
            </w:pPr>
            <w:r w:rsidRPr="00967E93">
              <w:rPr>
                <w:rFonts w:ascii="Arial" w:hAnsi="Arial" w:cs="Arial"/>
                <w:sz w:val="22"/>
              </w:rPr>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5B4ED56C" w14:textId="77777777" w:rsidR="00E27FB6" w:rsidRPr="00967E93" w:rsidRDefault="00E27FB6" w:rsidP="00F16F83">
            <w:pPr>
              <w:autoSpaceDE w:val="0"/>
              <w:jc w:val="center"/>
              <w:rPr>
                <w:rFonts w:ascii="Arial" w:hAnsi="Arial" w:cs="Arial"/>
                <w:sz w:val="22"/>
              </w:rPr>
            </w:pPr>
            <w:r w:rsidRPr="00967E93">
              <w:rPr>
                <w:rFonts w:ascii="Arial" w:hAnsi="Arial" w:cs="Arial"/>
                <w:sz w:val="22"/>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7A5E78AE" w14:textId="77777777" w:rsidR="00E27FB6" w:rsidRPr="00967E93" w:rsidRDefault="00E27FB6" w:rsidP="00F16F83">
            <w:pPr>
              <w:autoSpaceDE w:val="0"/>
              <w:jc w:val="center"/>
              <w:rPr>
                <w:rFonts w:ascii="Arial" w:hAnsi="Arial" w:cs="Arial"/>
                <w:sz w:val="22"/>
              </w:rPr>
            </w:pPr>
            <w:r w:rsidRPr="00967E93">
              <w:rPr>
                <w:rFonts w:ascii="Arial" w:hAnsi="Arial" w:cs="Arial"/>
                <w:sz w:val="22"/>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1548B35C" w14:textId="77777777" w:rsidR="00E27FB6" w:rsidRPr="00967E93" w:rsidRDefault="00E27FB6" w:rsidP="00F16F83">
            <w:pPr>
              <w:autoSpaceDE w:val="0"/>
              <w:jc w:val="center"/>
              <w:rPr>
                <w:rFonts w:ascii="Arial" w:hAnsi="Arial" w:cs="Arial"/>
                <w:sz w:val="22"/>
              </w:rPr>
            </w:pPr>
            <w:r w:rsidRPr="00967E93">
              <w:rPr>
                <w:rFonts w:ascii="Arial" w:hAnsi="Arial" w:cs="Arial"/>
                <w:sz w:val="22"/>
              </w:rPr>
              <w:t xml:space="preserve">Комментарии                        </w:t>
            </w:r>
            <w:proofErr w:type="gramStart"/>
            <w:r w:rsidRPr="00967E93">
              <w:rPr>
                <w:rFonts w:ascii="Arial" w:hAnsi="Arial" w:cs="Arial"/>
                <w:sz w:val="22"/>
              </w:rPr>
              <w:t xml:space="preserve">   (</w:t>
            </w:r>
            <w:proofErr w:type="gramEnd"/>
            <w:r w:rsidRPr="00967E93">
              <w:rPr>
                <w:rFonts w:ascii="Arial" w:hAnsi="Arial" w:cs="Arial"/>
                <w:sz w:val="22"/>
              </w:rPr>
              <w:t>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115858C" w14:textId="77777777" w:rsidR="00E27FB6" w:rsidRPr="00967E93" w:rsidRDefault="00E27FB6" w:rsidP="00F16F83">
            <w:pPr>
              <w:autoSpaceDE w:val="0"/>
              <w:jc w:val="center"/>
              <w:rPr>
                <w:rFonts w:ascii="Arial" w:eastAsia="Calibri" w:hAnsi="Arial" w:cs="Arial"/>
                <w:bCs/>
                <w:sz w:val="22"/>
              </w:rPr>
            </w:pPr>
            <w:r w:rsidRPr="00967E93">
              <w:rPr>
                <w:rFonts w:ascii="Arial" w:hAnsi="Arial" w:cs="Arial"/>
                <w:sz w:val="22"/>
              </w:rPr>
              <w:t>Целевые значения показателей</w:t>
            </w:r>
          </w:p>
          <w:p w14:paraId="51B11D61" w14:textId="77777777" w:rsidR="00E27FB6" w:rsidRPr="00967E93" w:rsidRDefault="00E27FB6" w:rsidP="00F16F83">
            <w:pPr>
              <w:autoSpaceDE w:val="0"/>
              <w:jc w:val="center"/>
              <w:rPr>
                <w:rFonts w:ascii="Arial" w:eastAsia="Calibri" w:hAnsi="Arial" w:cs="Arial"/>
                <w:bCs/>
                <w:sz w:val="22"/>
              </w:rPr>
            </w:pPr>
          </w:p>
        </w:tc>
      </w:tr>
      <w:tr w:rsidR="00E27FB6" w:rsidRPr="00967E93" w14:paraId="73A63C2D"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1C5638E" w14:textId="77777777" w:rsidR="00E27FB6" w:rsidRPr="00967E93" w:rsidRDefault="00E27FB6" w:rsidP="00F16F83">
            <w:pPr>
              <w:autoSpaceDE w:val="0"/>
              <w:snapToGrid w:val="0"/>
              <w:jc w:val="center"/>
              <w:rPr>
                <w:rFonts w:ascii="Arial" w:hAnsi="Arial" w:cs="Arial"/>
                <w:sz w:val="22"/>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5C890996" w14:textId="77777777" w:rsidR="00E27FB6" w:rsidRPr="00967E93" w:rsidRDefault="00E27FB6" w:rsidP="00F16F83">
            <w:pPr>
              <w:autoSpaceDE w:val="0"/>
              <w:snapToGrid w:val="0"/>
              <w:jc w:val="center"/>
              <w:rPr>
                <w:rFonts w:ascii="Arial" w:hAnsi="Arial" w:cs="Arial"/>
                <w:sz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041B8E1" w14:textId="77777777" w:rsidR="00E27FB6" w:rsidRPr="00967E93" w:rsidRDefault="00E27FB6" w:rsidP="00F16F83">
            <w:pPr>
              <w:autoSpaceDE w:val="0"/>
              <w:snapToGrid w:val="0"/>
              <w:jc w:val="center"/>
              <w:rPr>
                <w:rFonts w:ascii="Arial" w:hAnsi="Arial" w:cs="Arial"/>
                <w:sz w:val="22"/>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445E4D1B" w14:textId="77777777" w:rsidR="00E27FB6" w:rsidRPr="00967E93" w:rsidRDefault="00E27FB6" w:rsidP="00F16F83">
            <w:pPr>
              <w:autoSpaceDE w:val="0"/>
              <w:snapToGrid w:val="0"/>
              <w:jc w:val="center"/>
              <w:rPr>
                <w:rFonts w:ascii="Arial" w:hAnsi="Arial" w:cs="Arial"/>
                <w:sz w:val="22"/>
              </w:rPr>
            </w:pPr>
          </w:p>
        </w:tc>
        <w:tc>
          <w:tcPr>
            <w:tcW w:w="708" w:type="dxa"/>
            <w:tcBorders>
              <w:top w:val="single" w:sz="4" w:space="0" w:color="000000"/>
              <w:left w:val="single" w:sz="4" w:space="0" w:color="000000"/>
              <w:bottom w:val="single" w:sz="4" w:space="0" w:color="000000"/>
            </w:tcBorders>
            <w:shd w:val="clear" w:color="auto" w:fill="auto"/>
          </w:tcPr>
          <w:p w14:paraId="70C0D594" w14:textId="77777777" w:rsidR="00E27FB6" w:rsidRPr="00967E93" w:rsidRDefault="00E27FB6" w:rsidP="00F16F83">
            <w:pPr>
              <w:autoSpaceDE w:val="0"/>
              <w:jc w:val="center"/>
              <w:rPr>
                <w:rFonts w:ascii="Arial" w:hAnsi="Arial" w:cs="Arial"/>
                <w:sz w:val="22"/>
              </w:rPr>
            </w:pPr>
            <w:r w:rsidRPr="00967E93">
              <w:rPr>
                <w:rFonts w:ascii="Arial" w:hAnsi="Arial" w:cs="Arial"/>
                <w:sz w:val="22"/>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30CE87A0" w14:textId="77777777" w:rsidR="00E27FB6" w:rsidRPr="00967E93" w:rsidRDefault="00E27FB6" w:rsidP="00F16F83">
            <w:pPr>
              <w:autoSpaceDE w:val="0"/>
              <w:jc w:val="center"/>
              <w:rPr>
                <w:rFonts w:ascii="Arial" w:hAnsi="Arial" w:cs="Arial"/>
                <w:sz w:val="22"/>
              </w:rPr>
            </w:pPr>
            <w:r w:rsidRPr="00967E93">
              <w:rPr>
                <w:rFonts w:ascii="Arial" w:hAnsi="Arial" w:cs="Arial"/>
                <w:sz w:val="22"/>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7E35DE83" w14:textId="77777777" w:rsidR="00E27FB6" w:rsidRPr="00967E93" w:rsidRDefault="00E27FB6" w:rsidP="00F16F83">
            <w:pPr>
              <w:autoSpaceDE w:val="0"/>
              <w:jc w:val="center"/>
              <w:rPr>
                <w:sz w:val="22"/>
              </w:rPr>
            </w:pPr>
            <w:r w:rsidRPr="00967E93">
              <w:rPr>
                <w:rFonts w:ascii="Arial" w:hAnsi="Arial" w:cs="Arial"/>
                <w:sz w:val="22"/>
              </w:rPr>
              <w:t>год</w:t>
            </w:r>
          </w:p>
        </w:tc>
      </w:tr>
      <w:tr w:rsidR="00E27FB6" w:rsidRPr="00967E93" w14:paraId="31A28B02"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4B5F7C77" w14:textId="77777777" w:rsidR="00E27FB6" w:rsidRPr="00967E93" w:rsidRDefault="00E27FB6" w:rsidP="00F16F83">
            <w:pPr>
              <w:autoSpaceDE w:val="0"/>
              <w:snapToGrid w:val="0"/>
              <w:jc w:val="center"/>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936AD49" w14:textId="77777777" w:rsidR="00E27FB6" w:rsidRPr="00967E93" w:rsidRDefault="00E27FB6" w:rsidP="00F16F83">
            <w:pPr>
              <w:autoSpaceDE w:val="0"/>
              <w:rPr>
                <w:sz w:val="22"/>
              </w:rPr>
            </w:pPr>
            <w:r w:rsidRPr="00967E93">
              <w:rPr>
                <w:rFonts w:ascii="Arial" w:eastAsia="Calibri" w:hAnsi="Arial" w:cs="Arial"/>
                <w:b/>
                <w:sz w:val="22"/>
              </w:rPr>
              <w:t xml:space="preserve">                                                  КЛЮЧЕВЫЕ ПОКАЗАТЕЛИ</w:t>
            </w:r>
          </w:p>
        </w:tc>
      </w:tr>
      <w:tr w:rsidR="00E27FB6" w:rsidRPr="00967E93" w14:paraId="652445E2" w14:textId="77777777" w:rsidTr="00F16F83">
        <w:tc>
          <w:tcPr>
            <w:tcW w:w="842" w:type="dxa"/>
            <w:tcBorders>
              <w:top w:val="single" w:sz="4" w:space="0" w:color="000000"/>
              <w:left w:val="single" w:sz="4" w:space="0" w:color="000000"/>
              <w:bottom w:val="single" w:sz="4" w:space="0" w:color="000000"/>
            </w:tcBorders>
            <w:shd w:val="clear" w:color="auto" w:fill="auto"/>
          </w:tcPr>
          <w:p w14:paraId="43BB9C20" w14:textId="77777777" w:rsidR="00E27FB6" w:rsidRPr="00967E93" w:rsidRDefault="00E27FB6" w:rsidP="00F16F83">
            <w:pPr>
              <w:autoSpaceDE w:val="0"/>
              <w:jc w:val="center"/>
              <w:rPr>
                <w:rFonts w:ascii="Arial" w:eastAsia="Calibri" w:hAnsi="Arial" w:cs="Arial"/>
                <w:b/>
                <w:sz w:val="22"/>
              </w:rPr>
            </w:pPr>
            <w:r w:rsidRPr="00967E93">
              <w:rPr>
                <w:rFonts w:ascii="Arial" w:eastAsia="Calibri" w:hAnsi="Arial" w:cs="Arial"/>
                <w:b/>
                <w:sz w:val="22"/>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0F614DA5"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Показатели, отражающие уровень минимизации вреда (ущерба) охраняемым</w:t>
            </w:r>
          </w:p>
          <w:p w14:paraId="22EC7A80" w14:textId="77777777" w:rsidR="00E27FB6" w:rsidRPr="00967E93" w:rsidRDefault="00E27FB6" w:rsidP="00F16F83">
            <w:pPr>
              <w:autoSpaceDE w:val="0"/>
              <w:rPr>
                <w:sz w:val="22"/>
              </w:rPr>
            </w:pPr>
            <w:r w:rsidRPr="00967E93">
              <w:rPr>
                <w:rFonts w:ascii="Arial" w:eastAsia="Calibri" w:hAnsi="Arial" w:cs="Arial"/>
                <w:b/>
                <w:sz w:val="22"/>
              </w:rPr>
              <w:t xml:space="preserve"> законом ценностям, уровень устранения риска причинения вреда (ущерба)</w:t>
            </w:r>
          </w:p>
        </w:tc>
      </w:tr>
      <w:tr w:rsidR="00E27FB6" w:rsidRPr="00967E93" w14:paraId="2C4EEE55" w14:textId="77777777" w:rsidTr="00F16F83">
        <w:tc>
          <w:tcPr>
            <w:tcW w:w="842" w:type="dxa"/>
            <w:tcBorders>
              <w:top w:val="single" w:sz="4" w:space="0" w:color="000000"/>
              <w:left w:val="single" w:sz="4" w:space="0" w:color="000000"/>
              <w:bottom w:val="single" w:sz="4" w:space="0" w:color="000000"/>
            </w:tcBorders>
            <w:shd w:val="clear" w:color="auto" w:fill="auto"/>
          </w:tcPr>
          <w:p w14:paraId="3B99D095" w14:textId="77777777" w:rsidR="00E27FB6" w:rsidRPr="00967E93" w:rsidRDefault="00E27FB6" w:rsidP="00F16F83">
            <w:pPr>
              <w:autoSpaceDE w:val="0"/>
              <w:jc w:val="center"/>
              <w:rPr>
                <w:rFonts w:ascii="Arial" w:hAnsi="Arial" w:cs="Arial"/>
                <w:sz w:val="22"/>
              </w:rPr>
            </w:pPr>
            <w:r w:rsidRPr="00967E93">
              <w:rPr>
                <w:rFonts w:ascii="Arial" w:eastAsia="Calibri" w:hAnsi="Arial" w:cs="Arial"/>
                <w:bCs/>
                <w:sz w:val="22"/>
              </w:rPr>
              <w:t>1.1.</w:t>
            </w:r>
          </w:p>
        </w:tc>
        <w:tc>
          <w:tcPr>
            <w:tcW w:w="4536" w:type="dxa"/>
            <w:tcBorders>
              <w:top w:val="single" w:sz="4" w:space="0" w:color="000000"/>
              <w:left w:val="single" w:sz="4" w:space="0" w:color="000000"/>
              <w:bottom w:val="single" w:sz="4" w:space="0" w:color="000000"/>
            </w:tcBorders>
            <w:shd w:val="clear" w:color="auto" w:fill="auto"/>
          </w:tcPr>
          <w:p w14:paraId="16E3CA09" w14:textId="77777777" w:rsidR="00E27FB6" w:rsidRPr="00967E93" w:rsidRDefault="00E27FB6" w:rsidP="00F16F83">
            <w:pPr>
              <w:autoSpaceDE w:val="0"/>
              <w:rPr>
                <w:rFonts w:ascii="Arial" w:hAnsi="Arial" w:cs="Arial"/>
                <w:sz w:val="22"/>
              </w:rPr>
            </w:pPr>
            <w:r w:rsidRPr="00967E93">
              <w:rPr>
                <w:rFonts w:ascii="Arial" w:hAnsi="Arial" w:cs="Arial"/>
                <w:sz w:val="22"/>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BCA6FF2" w14:textId="77777777" w:rsidR="00E27FB6" w:rsidRPr="00967E93" w:rsidRDefault="00E27FB6" w:rsidP="00F16F83">
            <w:pPr>
              <w:autoSpaceDE w:val="0"/>
              <w:jc w:val="both"/>
              <w:rPr>
                <w:rFonts w:ascii="Arial" w:hAnsi="Arial" w:cs="Arial"/>
                <w:sz w:val="22"/>
              </w:rPr>
            </w:pPr>
          </w:p>
        </w:tc>
        <w:tc>
          <w:tcPr>
            <w:tcW w:w="4824" w:type="dxa"/>
            <w:tcBorders>
              <w:top w:val="single" w:sz="4" w:space="0" w:color="000000"/>
              <w:left w:val="single" w:sz="4" w:space="0" w:color="000000"/>
              <w:bottom w:val="single" w:sz="4" w:space="0" w:color="000000"/>
            </w:tcBorders>
            <w:shd w:val="clear" w:color="auto" w:fill="auto"/>
          </w:tcPr>
          <w:p w14:paraId="603564FD" w14:textId="77777777" w:rsidR="00E27FB6" w:rsidRPr="00967E93" w:rsidRDefault="00E27FB6" w:rsidP="00F16F83">
            <w:pPr>
              <w:rPr>
                <w:rFonts w:ascii="Arial" w:eastAsia="Calibri" w:hAnsi="Arial" w:cs="Arial"/>
                <w:bCs/>
                <w:sz w:val="22"/>
              </w:rPr>
            </w:pPr>
          </w:p>
        </w:tc>
        <w:tc>
          <w:tcPr>
            <w:tcW w:w="993" w:type="dxa"/>
            <w:gridSpan w:val="2"/>
            <w:tcBorders>
              <w:top w:val="single" w:sz="4" w:space="0" w:color="000000"/>
              <w:left w:val="single" w:sz="4" w:space="0" w:color="000000"/>
              <w:bottom w:val="single" w:sz="4" w:space="0" w:color="000000"/>
            </w:tcBorders>
            <w:shd w:val="clear" w:color="auto" w:fill="auto"/>
          </w:tcPr>
          <w:p w14:paraId="7B702216"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17D8A094"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C950788"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598DC33E" w14:textId="77777777" w:rsidTr="00F16F83">
        <w:tc>
          <w:tcPr>
            <w:tcW w:w="842" w:type="dxa"/>
            <w:tcBorders>
              <w:top w:val="single" w:sz="4" w:space="0" w:color="000000"/>
              <w:left w:val="single" w:sz="4" w:space="0" w:color="000000"/>
              <w:bottom w:val="single" w:sz="4" w:space="0" w:color="000000"/>
            </w:tcBorders>
            <w:shd w:val="clear" w:color="auto" w:fill="auto"/>
          </w:tcPr>
          <w:p w14:paraId="6B1A0B84" w14:textId="77777777" w:rsidR="00E27FB6" w:rsidRPr="00967E93" w:rsidRDefault="00E27FB6" w:rsidP="00F16F83">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138C295" w14:textId="77777777" w:rsidR="00E27FB6" w:rsidRPr="00967E93" w:rsidRDefault="00E27FB6" w:rsidP="00F16F83">
            <w:pPr>
              <w:autoSpaceDE w:val="0"/>
              <w:jc w:val="center"/>
              <w:rPr>
                <w:sz w:val="22"/>
              </w:rPr>
            </w:pPr>
            <w:r w:rsidRPr="00967E93">
              <w:rPr>
                <w:rFonts w:ascii="Arial" w:eastAsia="Calibri" w:hAnsi="Arial" w:cs="Arial"/>
                <w:b/>
                <w:sz w:val="22"/>
              </w:rPr>
              <w:t>ИНДИКАТИВНЫЕ ПОКАЗАТЕЛИ</w:t>
            </w:r>
          </w:p>
        </w:tc>
      </w:tr>
      <w:tr w:rsidR="00E27FB6" w:rsidRPr="00967E93" w14:paraId="687B3EB0" w14:textId="77777777" w:rsidTr="00F16F83">
        <w:tc>
          <w:tcPr>
            <w:tcW w:w="842" w:type="dxa"/>
            <w:tcBorders>
              <w:top w:val="single" w:sz="4" w:space="0" w:color="000000"/>
              <w:left w:val="single" w:sz="4" w:space="0" w:color="000000"/>
              <w:bottom w:val="single" w:sz="4" w:space="0" w:color="000000"/>
            </w:tcBorders>
            <w:shd w:val="clear" w:color="auto" w:fill="auto"/>
          </w:tcPr>
          <w:p w14:paraId="2E87F7B1" w14:textId="77777777" w:rsidR="00E27FB6" w:rsidRPr="00967E93" w:rsidRDefault="00E27FB6" w:rsidP="00F16F83">
            <w:pPr>
              <w:autoSpaceDE w:val="0"/>
              <w:jc w:val="both"/>
              <w:rPr>
                <w:rFonts w:ascii="Arial" w:eastAsia="Calibri" w:hAnsi="Arial" w:cs="Arial"/>
                <w:b/>
                <w:sz w:val="22"/>
              </w:rPr>
            </w:pPr>
            <w:r w:rsidRPr="00967E93">
              <w:rPr>
                <w:rFonts w:ascii="Arial" w:eastAsia="Calibri" w:hAnsi="Arial" w:cs="Arial"/>
                <w:b/>
                <w:sz w:val="22"/>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13616CC"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03154D41"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 xml:space="preserve"> характеризующих соотношение между степенью устранения риска причинения</w:t>
            </w:r>
          </w:p>
          <w:p w14:paraId="6341727B"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 xml:space="preserve"> вреда (ущерба) и объемом трудовых, материальных и финансовых ресурсов, </w:t>
            </w:r>
          </w:p>
          <w:p w14:paraId="60D1B78B" w14:textId="77777777" w:rsidR="00E27FB6" w:rsidRPr="00967E93" w:rsidRDefault="00E27FB6" w:rsidP="00F16F83">
            <w:pPr>
              <w:autoSpaceDE w:val="0"/>
              <w:rPr>
                <w:rFonts w:ascii="Arial" w:eastAsia="Calibri" w:hAnsi="Arial" w:cs="Arial"/>
                <w:b/>
                <w:sz w:val="22"/>
              </w:rPr>
            </w:pPr>
            <w:r w:rsidRPr="00967E93">
              <w:rPr>
                <w:rFonts w:ascii="Arial" w:eastAsia="Calibri" w:hAnsi="Arial" w:cs="Arial"/>
                <w:b/>
                <w:sz w:val="22"/>
              </w:rPr>
              <w:t>а также уровень вмешательства в деятельность контролируемых лиц</w:t>
            </w:r>
          </w:p>
        </w:tc>
      </w:tr>
      <w:tr w:rsidR="00E27FB6" w:rsidRPr="00967E93" w14:paraId="5EB78411" w14:textId="77777777" w:rsidTr="00F16F83">
        <w:tc>
          <w:tcPr>
            <w:tcW w:w="842" w:type="dxa"/>
            <w:tcBorders>
              <w:top w:val="single" w:sz="4" w:space="0" w:color="000000"/>
              <w:left w:val="single" w:sz="4" w:space="0" w:color="000000"/>
              <w:bottom w:val="single" w:sz="4" w:space="0" w:color="000000"/>
            </w:tcBorders>
            <w:shd w:val="clear" w:color="auto" w:fill="auto"/>
          </w:tcPr>
          <w:p w14:paraId="5B20D50E" w14:textId="77777777" w:rsidR="00E27FB6" w:rsidRPr="00967E93" w:rsidRDefault="00E27FB6" w:rsidP="00F16F83">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59A623D" w14:textId="77777777" w:rsidR="00E27FB6" w:rsidRPr="00967E93" w:rsidRDefault="00E27FB6" w:rsidP="00F16F83">
            <w:pPr>
              <w:autoSpaceDE w:val="0"/>
              <w:rPr>
                <w:sz w:val="22"/>
              </w:rPr>
            </w:pPr>
            <w:r w:rsidRPr="00967E93">
              <w:rPr>
                <w:rFonts w:ascii="Arial" w:hAnsi="Arial" w:cs="Arial"/>
                <w:b/>
                <w:bCs/>
                <w:sz w:val="22"/>
              </w:rPr>
              <w:t xml:space="preserve">2.1. Контрольные мероприятия при взаимодействии с контролируемым лицом </w:t>
            </w:r>
          </w:p>
        </w:tc>
      </w:tr>
      <w:tr w:rsidR="00E27FB6" w:rsidRPr="00967E93" w14:paraId="52AEA763" w14:textId="77777777" w:rsidTr="00F16F83">
        <w:tc>
          <w:tcPr>
            <w:tcW w:w="842" w:type="dxa"/>
            <w:tcBorders>
              <w:top w:val="single" w:sz="4" w:space="0" w:color="000000"/>
              <w:left w:val="single" w:sz="4" w:space="0" w:color="000000"/>
              <w:bottom w:val="single" w:sz="4" w:space="0" w:color="000000"/>
            </w:tcBorders>
            <w:shd w:val="clear" w:color="auto" w:fill="auto"/>
          </w:tcPr>
          <w:p w14:paraId="41526C13"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2.1.1.</w:t>
            </w:r>
          </w:p>
        </w:tc>
        <w:tc>
          <w:tcPr>
            <w:tcW w:w="4536" w:type="dxa"/>
            <w:tcBorders>
              <w:top w:val="single" w:sz="4" w:space="0" w:color="000000"/>
              <w:left w:val="single" w:sz="4" w:space="0" w:color="000000"/>
              <w:bottom w:val="single" w:sz="4" w:space="0" w:color="000000"/>
            </w:tcBorders>
            <w:shd w:val="clear" w:color="auto" w:fill="auto"/>
          </w:tcPr>
          <w:p w14:paraId="1208DDF6"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7937DDA9"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eastAsia="Calibri" w:hAnsi="Arial" w:cs="Arial"/>
                <w:bCs/>
                <w:sz w:val="22"/>
              </w:rPr>
              <w:t>Пву</w:t>
            </w:r>
            <w:proofErr w:type="spellEnd"/>
            <w:r w:rsidRPr="00967E93">
              <w:rPr>
                <w:rFonts w:ascii="Arial" w:eastAsia="Calibri" w:hAnsi="Arial" w:cs="Arial"/>
                <w:bCs/>
                <w:sz w:val="22"/>
              </w:rPr>
              <w:t xml:space="preserve">*100% / </w:t>
            </w:r>
            <w:proofErr w:type="spellStart"/>
            <w:r w:rsidRPr="00967E93">
              <w:rPr>
                <w:rFonts w:ascii="Arial" w:eastAsia="Calibri" w:hAnsi="Arial" w:cs="Arial"/>
                <w:bCs/>
                <w:sz w:val="22"/>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F3F9E8B"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eastAsia="Calibri" w:hAnsi="Arial" w:cs="Arial"/>
                <w:bCs/>
                <w:sz w:val="22"/>
              </w:rPr>
              <w:t>Пву</w:t>
            </w:r>
            <w:proofErr w:type="spellEnd"/>
            <w:r w:rsidRPr="00967E93">
              <w:rPr>
                <w:rFonts w:ascii="Arial" w:eastAsia="Calibri" w:hAnsi="Arial" w:cs="Arial"/>
                <w:bCs/>
                <w:sz w:val="22"/>
              </w:rPr>
              <w:t xml:space="preserve"> – количество проверок </w:t>
            </w:r>
          </w:p>
          <w:p w14:paraId="76B227F7"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в рамках муниципального контроля, проведенных в установленные сроки</w:t>
            </w:r>
          </w:p>
          <w:p w14:paraId="2BB4171B" w14:textId="77777777" w:rsidR="00E27FB6" w:rsidRPr="00967E93" w:rsidRDefault="00E27FB6" w:rsidP="00F16F83">
            <w:pPr>
              <w:autoSpaceDE w:val="0"/>
              <w:jc w:val="both"/>
              <w:rPr>
                <w:rFonts w:ascii="Arial" w:eastAsia="Calibri" w:hAnsi="Arial" w:cs="Arial"/>
                <w:bCs/>
                <w:sz w:val="22"/>
              </w:rPr>
            </w:pPr>
          </w:p>
          <w:p w14:paraId="36E741B3"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eastAsia="Calibri" w:hAnsi="Arial" w:cs="Arial"/>
                <w:bCs/>
                <w:sz w:val="22"/>
              </w:rPr>
              <w:t>Пок</w:t>
            </w:r>
            <w:proofErr w:type="spellEnd"/>
            <w:r w:rsidRPr="00967E93">
              <w:rPr>
                <w:rFonts w:ascii="Arial" w:eastAsia="Calibri" w:hAnsi="Arial" w:cs="Arial"/>
                <w:bCs/>
                <w:sz w:val="22"/>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0D0302A"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2DD4A7AE"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23191AE"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0A330478" w14:textId="77777777" w:rsidTr="00F16F83">
        <w:tc>
          <w:tcPr>
            <w:tcW w:w="842" w:type="dxa"/>
            <w:tcBorders>
              <w:top w:val="single" w:sz="4" w:space="0" w:color="000000"/>
              <w:left w:val="single" w:sz="4" w:space="0" w:color="000000"/>
              <w:bottom w:val="single" w:sz="4" w:space="0" w:color="000000"/>
            </w:tcBorders>
            <w:shd w:val="clear" w:color="auto" w:fill="auto"/>
          </w:tcPr>
          <w:p w14:paraId="11585F61"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lastRenderedPageBreak/>
              <w:t xml:space="preserve">2.1.2. </w:t>
            </w:r>
          </w:p>
        </w:tc>
        <w:tc>
          <w:tcPr>
            <w:tcW w:w="4536" w:type="dxa"/>
            <w:tcBorders>
              <w:top w:val="single" w:sz="4" w:space="0" w:color="000000"/>
              <w:left w:val="single" w:sz="4" w:space="0" w:color="000000"/>
              <w:bottom w:val="single" w:sz="4" w:space="0" w:color="000000"/>
            </w:tcBorders>
            <w:shd w:val="clear" w:color="auto" w:fill="auto"/>
          </w:tcPr>
          <w:p w14:paraId="064FBA9F"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Pr>
                <w:rFonts w:ascii="Arial" w:eastAsia="Calibri" w:hAnsi="Arial" w:cs="Arial"/>
                <w:bCs/>
                <w:sz w:val="22"/>
              </w:rPr>
              <w:t xml:space="preserve"> Большеключинского сельсовета</w:t>
            </w:r>
            <w:r w:rsidRPr="00967E93">
              <w:rPr>
                <w:rFonts w:ascii="Arial" w:eastAsia="Calibri" w:hAnsi="Arial" w:cs="Arial"/>
                <w:bCs/>
                <w:sz w:val="22"/>
              </w:rPr>
              <w:t xml:space="preserve">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3BB729F2"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eastAsia="Calibri" w:hAnsi="Arial" w:cs="Arial"/>
                <w:bCs/>
                <w:sz w:val="22"/>
              </w:rPr>
              <w:t>ПРн</w:t>
            </w:r>
            <w:proofErr w:type="spellEnd"/>
            <w:r w:rsidRPr="00967E93">
              <w:rPr>
                <w:rFonts w:ascii="Arial" w:eastAsia="Calibri" w:hAnsi="Arial" w:cs="Arial"/>
                <w:bCs/>
                <w:sz w:val="22"/>
              </w:rPr>
              <w:t xml:space="preserve">*100%/ </w:t>
            </w:r>
            <w:proofErr w:type="spellStart"/>
            <w:r w:rsidRPr="00967E93">
              <w:rPr>
                <w:rFonts w:ascii="Arial" w:eastAsia="Calibri" w:hAnsi="Arial" w:cs="Arial"/>
                <w:bCs/>
                <w:sz w:val="22"/>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7CD10DFD"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eastAsia="Calibri" w:hAnsi="Arial" w:cs="Arial"/>
                <w:bCs/>
                <w:sz w:val="22"/>
              </w:rPr>
              <w:t>ПРн</w:t>
            </w:r>
            <w:proofErr w:type="spellEnd"/>
            <w:r w:rsidRPr="00967E93">
              <w:rPr>
                <w:rFonts w:ascii="Arial" w:eastAsia="Calibri" w:hAnsi="Arial" w:cs="Arial"/>
                <w:bCs/>
                <w:sz w:val="22"/>
              </w:rPr>
              <w:t xml:space="preserve"> - количество </w:t>
            </w:r>
            <w:proofErr w:type="gramStart"/>
            <w:r w:rsidRPr="00967E93">
              <w:rPr>
                <w:rFonts w:ascii="Arial" w:eastAsia="Calibri" w:hAnsi="Arial" w:cs="Arial"/>
                <w:bCs/>
                <w:sz w:val="22"/>
              </w:rPr>
              <w:t>предписаний,  признанных</w:t>
            </w:r>
            <w:proofErr w:type="gramEnd"/>
            <w:r w:rsidRPr="00967E93">
              <w:rPr>
                <w:rFonts w:ascii="Arial" w:eastAsia="Calibri" w:hAnsi="Arial" w:cs="Arial"/>
                <w:bCs/>
                <w:sz w:val="22"/>
              </w:rPr>
              <w:t xml:space="preserve"> незаконными в судебном порядке;</w:t>
            </w:r>
          </w:p>
          <w:p w14:paraId="7B12A462" w14:textId="77777777" w:rsidR="00E27FB6" w:rsidRPr="00967E93" w:rsidRDefault="00E27FB6" w:rsidP="00F16F83">
            <w:pPr>
              <w:autoSpaceDE w:val="0"/>
              <w:jc w:val="both"/>
              <w:rPr>
                <w:rFonts w:ascii="Arial" w:eastAsia="Calibri" w:hAnsi="Arial" w:cs="Arial"/>
                <w:bCs/>
                <w:sz w:val="22"/>
              </w:rPr>
            </w:pPr>
          </w:p>
          <w:p w14:paraId="15393F03" w14:textId="77777777" w:rsidR="00E27FB6" w:rsidRPr="00967E93" w:rsidRDefault="00E27FB6" w:rsidP="00F16F83">
            <w:pPr>
              <w:autoSpaceDE w:val="0"/>
              <w:jc w:val="both"/>
              <w:rPr>
                <w:rFonts w:ascii="Arial" w:eastAsia="Calibri" w:hAnsi="Arial" w:cs="Arial"/>
                <w:bCs/>
                <w:sz w:val="22"/>
              </w:rPr>
            </w:pPr>
            <w:r w:rsidRPr="00967E93">
              <w:rPr>
                <w:rFonts w:ascii="Arial" w:eastAsia="Calibri" w:hAnsi="Arial" w:cs="Arial"/>
                <w:bCs/>
                <w:sz w:val="22"/>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0330FDC"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51F4467C"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40DB8A"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0E151AD6" w14:textId="77777777" w:rsidTr="00F16F83">
        <w:tc>
          <w:tcPr>
            <w:tcW w:w="842" w:type="dxa"/>
            <w:tcBorders>
              <w:top w:val="single" w:sz="4" w:space="0" w:color="000000"/>
              <w:left w:val="single" w:sz="4" w:space="0" w:color="000000"/>
              <w:bottom w:val="single" w:sz="4" w:space="0" w:color="000000"/>
            </w:tcBorders>
            <w:shd w:val="clear" w:color="auto" w:fill="auto"/>
          </w:tcPr>
          <w:p w14:paraId="623F2012" w14:textId="77777777" w:rsidR="00E27FB6" w:rsidRPr="00967E93" w:rsidRDefault="00E27FB6" w:rsidP="00F16F83">
            <w:pPr>
              <w:autoSpaceDE w:val="0"/>
              <w:jc w:val="both"/>
              <w:rPr>
                <w:rFonts w:ascii="Arial" w:hAnsi="Arial" w:cs="Arial"/>
                <w:sz w:val="22"/>
              </w:rPr>
            </w:pPr>
            <w:r w:rsidRPr="00967E93">
              <w:rPr>
                <w:rFonts w:ascii="Arial" w:eastAsia="Calibri" w:hAnsi="Arial" w:cs="Arial"/>
                <w:bCs/>
                <w:sz w:val="22"/>
              </w:rPr>
              <w:t>2.1.3.</w:t>
            </w:r>
          </w:p>
        </w:tc>
        <w:tc>
          <w:tcPr>
            <w:tcW w:w="4536" w:type="dxa"/>
            <w:tcBorders>
              <w:top w:val="single" w:sz="4" w:space="0" w:color="000000"/>
              <w:left w:val="single" w:sz="4" w:space="0" w:color="000000"/>
              <w:bottom w:val="single" w:sz="4" w:space="0" w:color="000000"/>
            </w:tcBorders>
            <w:shd w:val="clear" w:color="auto" w:fill="FFFFFF"/>
          </w:tcPr>
          <w:p w14:paraId="2ABE4063" w14:textId="77777777" w:rsidR="00E27FB6" w:rsidRPr="00967E93" w:rsidRDefault="00E27FB6" w:rsidP="00F16F83">
            <w:pPr>
              <w:autoSpaceDE w:val="0"/>
              <w:jc w:val="both"/>
              <w:rPr>
                <w:rFonts w:ascii="Arial" w:hAnsi="Arial" w:cs="Arial"/>
                <w:sz w:val="22"/>
              </w:rPr>
            </w:pPr>
            <w:r w:rsidRPr="00967E93">
              <w:rPr>
                <w:rFonts w:ascii="Arial" w:hAnsi="Arial" w:cs="Arial"/>
                <w:sz w:val="22"/>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5FB8D461" w14:textId="77777777" w:rsidR="00E27FB6" w:rsidRPr="00967E93" w:rsidRDefault="00E27FB6" w:rsidP="00F16F83">
            <w:pPr>
              <w:autoSpaceDE w:val="0"/>
              <w:jc w:val="both"/>
              <w:rPr>
                <w:rFonts w:ascii="Arial" w:hAnsi="Arial" w:cs="Arial"/>
                <w:sz w:val="22"/>
              </w:rPr>
            </w:pPr>
            <w:proofErr w:type="spellStart"/>
            <w:r w:rsidRPr="00967E93">
              <w:rPr>
                <w:rFonts w:ascii="Arial" w:hAnsi="Arial" w:cs="Arial"/>
                <w:sz w:val="22"/>
              </w:rPr>
              <w:t>Ппн</w:t>
            </w:r>
            <w:proofErr w:type="spellEnd"/>
            <w:r w:rsidRPr="00967E93">
              <w:rPr>
                <w:rFonts w:ascii="Arial" w:hAnsi="Arial" w:cs="Arial"/>
                <w:sz w:val="22"/>
              </w:rPr>
              <w:t xml:space="preserve">*100% / </w:t>
            </w:r>
            <w:proofErr w:type="spellStart"/>
            <w:r w:rsidRPr="00967E93">
              <w:rPr>
                <w:rFonts w:ascii="Arial" w:hAnsi="Arial" w:cs="Arial"/>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50B872D7" w14:textId="77777777" w:rsidR="00E27FB6" w:rsidRPr="00967E93" w:rsidRDefault="00E27FB6" w:rsidP="00F16F83">
            <w:pPr>
              <w:jc w:val="both"/>
              <w:rPr>
                <w:rFonts w:ascii="Arial" w:hAnsi="Arial" w:cs="Arial"/>
                <w:sz w:val="22"/>
              </w:rPr>
            </w:pPr>
            <w:proofErr w:type="spellStart"/>
            <w:r w:rsidRPr="00967E93">
              <w:rPr>
                <w:rFonts w:ascii="Arial" w:hAnsi="Arial" w:cs="Arial"/>
                <w:sz w:val="22"/>
              </w:rPr>
              <w:t>Ппн</w:t>
            </w:r>
            <w:proofErr w:type="spellEnd"/>
            <w:r w:rsidRPr="00967E93">
              <w:rPr>
                <w:rFonts w:ascii="Arial" w:hAnsi="Arial" w:cs="Arial"/>
                <w:sz w:val="22"/>
              </w:rPr>
              <w:t xml:space="preserve"> – количество контрольных мероприятий, результаты которых признаны недействительными;</w:t>
            </w:r>
          </w:p>
          <w:p w14:paraId="4F1A87A2"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hAnsi="Arial" w:cs="Arial"/>
                <w:sz w:val="22"/>
              </w:rPr>
              <w:t>Пок</w:t>
            </w:r>
            <w:proofErr w:type="spellEnd"/>
            <w:r w:rsidRPr="00967E93">
              <w:rPr>
                <w:rFonts w:ascii="Arial" w:hAnsi="Arial" w:cs="Arial"/>
                <w:sz w:val="22"/>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7D23069"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5980ED3"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7D96F6"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47204C11" w14:textId="77777777" w:rsidTr="00F16F83">
        <w:tc>
          <w:tcPr>
            <w:tcW w:w="842" w:type="dxa"/>
            <w:tcBorders>
              <w:top w:val="single" w:sz="4" w:space="0" w:color="000000"/>
              <w:left w:val="single" w:sz="4" w:space="0" w:color="000000"/>
              <w:bottom w:val="single" w:sz="4" w:space="0" w:color="000000"/>
            </w:tcBorders>
            <w:shd w:val="clear" w:color="auto" w:fill="auto"/>
          </w:tcPr>
          <w:p w14:paraId="5AB33172" w14:textId="77777777" w:rsidR="00E27FB6" w:rsidRPr="00967E93" w:rsidRDefault="00E27FB6" w:rsidP="00F16F83">
            <w:pPr>
              <w:autoSpaceDE w:val="0"/>
              <w:jc w:val="both"/>
              <w:rPr>
                <w:rFonts w:ascii="Arial" w:hAnsi="Arial" w:cs="Arial"/>
                <w:sz w:val="22"/>
              </w:rPr>
            </w:pPr>
            <w:r w:rsidRPr="00967E93">
              <w:rPr>
                <w:rFonts w:ascii="Arial" w:eastAsia="Calibri" w:hAnsi="Arial" w:cs="Arial"/>
                <w:bCs/>
                <w:sz w:val="22"/>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277CDAFA" w14:textId="77777777" w:rsidR="00E27FB6" w:rsidRPr="00967E93" w:rsidRDefault="00E27FB6" w:rsidP="00F16F83">
            <w:pPr>
              <w:jc w:val="both"/>
              <w:rPr>
                <w:rFonts w:ascii="Arial" w:hAnsi="Arial" w:cs="Arial"/>
                <w:sz w:val="22"/>
              </w:rPr>
            </w:pPr>
            <w:r w:rsidRPr="00967E93">
              <w:rPr>
                <w:rFonts w:ascii="Arial" w:hAnsi="Arial" w:cs="Arial"/>
                <w:sz w:val="22"/>
              </w:rPr>
              <w:t>Доля контрольных мероприятий, проведенных</w:t>
            </w:r>
            <w:r>
              <w:rPr>
                <w:rFonts w:ascii="Arial" w:hAnsi="Arial" w:cs="Arial"/>
                <w:sz w:val="22"/>
              </w:rPr>
              <w:t xml:space="preserve"> </w:t>
            </w:r>
            <w:r w:rsidRPr="00967E93">
              <w:rPr>
                <w:rFonts w:ascii="Arial" w:hAnsi="Arial" w:cs="Arial"/>
                <w:sz w:val="22"/>
              </w:rPr>
              <w:t>администрацией</w:t>
            </w:r>
            <w:r>
              <w:rPr>
                <w:rFonts w:ascii="Arial" w:hAnsi="Arial" w:cs="Arial"/>
                <w:sz w:val="22"/>
              </w:rPr>
              <w:t xml:space="preserve"> Большеключинского сельсовета</w:t>
            </w:r>
            <w:r w:rsidRPr="00967E93">
              <w:rPr>
                <w:rFonts w:ascii="Arial" w:hAnsi="Arial" w:cs="Arial"/>
                <w:sz w:val="22"/>
              </w:rPr>
              <w:t>,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w:t>
            </w:r>
            <w:r>
              <w:rPr>
                <w:rFonts w:ascii="Arial" w:hAnsi="Arial" w:cs="Arial"/>
                <w:sz w:val="22"/>
              </w:rPr>
              <w:t xml:space="preserve"> Большеключинского сельсовета</w:t>
            </w:r>
            <w:r w:rsidRPr="00967E93">
              <w:rPr>
                <w:rFonts w:ascii="Arial" w:hAnsi="Arial" w:cs="Arial"/>
                <w:sz w:val="22"/>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7BE96642" w14:textId="77777777" w:rsidR="00E27FB6" w:rsidRPr="00967E93" w:rsidRDefault="00E27FB6" w:rsidP="00F16F83">
            <w:pPr>
              <w:rPr>
                <w:rFonts w:ascii="Arial" w:hAnsi="Arial" w:cs="Arial"/>
                <w:sz w:val="22"/>
              </w:rPr>
            </w:pPr>
          </w:p>
          <w:p w14:paraId="4404F015" w14:textId="77777777" w:rsidR="00E27FB6" w:rsidRPr="00967E93" w:rsidRDefault="00E27FB6" w:rsidP="00F16F83">
            <w:pPr>
              <w:rPr>
                <w:rFonts w:ascii="Arial" w:hAnsi="Arial" w:cs="Arial"/>
                <w:sz w:val="22"/>
              </w:rPr>
            </w:pPr>
          </w:p>
          <w:p w14:paraId="0C7B2415" w14:textId="77777777" w:rsidR="00E27FB6" w:rsidRPr="00967E93" w:rsidRDefault="00E27FB6" w:rsidP="00F16F83">
            <w:pPr>
              <w:rPr>
                <w:rFonts w:ascii="Arial" w:hAnsi="Arial" w:cs="Arial"/>
                <w:sz w:val="22"/>
              </w:rPr>
            </w:pPr>
          </w:p>
          <w:p w14:paraId="6B23F3EC" w14:textId="77777777" w:rsidR="00E27FB6" w:rsidRPr="00967E93" w:rsidRDefault="00E27FB6" w:rsidP="00F16F83">
            <w:pPr>
              <w:rPr>
                <w:rFonts w:ascii="Arial" w:hAnsi="Arial" w:cs="Arial"/>
                <w:sz w:val="22"/>
              </w:rPr>
            </w:pPr>
          </w:p>
          <w:p w14:paraId="5D518AB6" w14:textId="77777777" w:rsidR="00E27FB6" w:rsidRPr="00967E93" w:rsidRDefault="00E27FB6" w:rsidP="00F16F83">
            <w:pPr>
              <w:rPr>
                <w:rFonts w:ascii="Arial" w:hAnsi="Arial" w:cs="Arial"/>
                <w:sz w:val="22"/>
              </w:rPr>
            </w:pPr>
          </w:p>
          <w:p w14:paraId="1C434A33" w14:textId="77777777" w:rsidR="00E27FB6" w:rsidRPr="00967E93" w:rsidRDefault="00E27FB6" w:rsidP="00F16F83">
            <w:pPr>
              <w:rPr>
                <w:rFonts w:ascii="Arial" w:hAnsi="Arial" w:cs="Arial"/>
                <w:sz w:val="22"/>
              </w:rPr>
            </w:pPr>
          </w:p>
          <w:p w14:paraId="5C825773" w14:textId="77777777" w:rsidR="00E27FB6" w:rsidRPr="00967E93" w:rsidRDefault="00E27FB6" w:rsidP="00F16F83">
            <w:pPr>
              <w:autoSpaceDE w:val="0"/>
              <w:jc w:val="both"/>
              <w:rPr>
                <w:rFonts w:ascii="Arial" w:eastAsia="Calibri" w:hAnsi="Arial" w:cs="Arial"/>
                <w:bCs/>
                <w:sz w:val="22"/>
              </w:rPr>
            </w:pPr>
          </w:p>
        </w:tc>
        <w:tc>
          <w:tcPr>
            <w:tcW w:w="992" w:type="dxa"/>
            <w:tcBorders>
              <w:top w:val="single" w:sz="4" w:space="0" w:color="000000"/>
              <w:left w:val="single" w:sz="4" w:space="0" w:color="000000"/>
              <w:bottom w:val="single" w:sz="4" w:space="0" w:color="000000"/>
            </w:tcBorders>
            <w:shd w:val="clear" w:color="auto" w:fill="FFFFFF"/>
            <w:vAlign w:val="center"/>
          </w:tcPr>
          <w:p w14:paraId="0F61B737" w14:textId="77777777" w:rsidR="00E27FB6" w:rsidRPr="00967E93" w:rsidRDefault="00E27FB6" w:rsidP="00F16F83">
            <w:pPr>
              <w:autoSpaceDE w:val="0"/>
              <w:jc w:val="both"/>
              <w:rPr>
                <w:rFonts w:ascii="Arial" w:hAnsi="Arial" w:cs="Arial"/>
                <w:sz w:val="22"/>
              </w:rPr>
            </w:pPr>
            <w:proofErr w:type="spellStart"/>
            <w:r w:rsidRPr="00967E93">
              <w:rPr>
                <w:rFonts w:ascii="Arial" w:hAnsi="Arial" w:cs="Arial"/>
                <w:sz w:val="22"/>
              </w:rPr>
              <w:t>Псн</w:t>
            </w:r>
            <w:proofErr w:type="spellEnd"/>
            <w:r w:rsidRPr="00967E93">
              <w:rPr>
                <w:rFonts w:ascii="Arial" w:hAnsi="Arial" w:cs="Arial"/>
                <w:sz w:val="22"/>
              </w:rPr>
              <w:t xml:space="preserve">*100% / </w:t>
            </w:r>
            <w:proofErr w:type="spellStart"/>
            <w:r w:rsidRPr="00967E93">
              <w:rPr>
                <w:rFonts w:ascii="Arial" w:hAnsi="Arial" w:cs="Arial"/>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32BE63B1" w14:textId="77777777" w:rsidR="00E27FB6" w:rsidRPr="00967E93" w:rsidRDefault="00E27FB6" w:rsidP="00F16F83">
            <w:pPr>
              <w:jc w:val="both"/>
              <w:rPr>
                <w:rFonts w:ascii="Arial" w:hAnsi="Arial" w:cs="Arial"/>
                <w:sz w:val="22"/>
              </w:rPr>
            </w:pPr>
            <w:proofErr w:type="spellStart"/>
            <w:r w:rsidRPr="00967E93">
              <w:rPr>
                <w:rFonts w:ascii="Arial" w:hAnsi="Arial" w:cs="Arial"/>
                <w:sz w:val="22"/>
              </w:rPr>
              <w:t>Псн</w:t>
            </w:r>
            <w:proofErr w:type="spellEnd"/>
            <w:r w:rsidRPr="00967E93">
              <w:rPr>
                <w:rFonts w:ascii="Arial" w:hAnsi="Arial" w:cs="Arial"/>
                <w:sz w:val="22"/>
              </w:rPr>
              <w:t xml:space="preserve"> – количество контрольных мероприятий, проведенных в рамках муниципального контроля, </w:t>
            </w:r>
          </w:p>
          <w:p w14:paraId="4D03454E" w14:textId="77777777" w:rsidR="00E27FB6" w:rsidRPr="00967E93" w:rsidRDefault="00E27FB6" w:rsidP="00F16F83">
            <w:pPr>
              <w:jc w:val="both"/>
              <w:rPr>
                <w:rFonts w:ascii="Arial" w:hAnsi="Arial" w:cs="Arial"/>
                <w:sz w:val="22"/>
              </w:rPr>
            </w:pPr>
            <w:r w:rsidRPr="00967E93">
              <w:rPr>
                <w:rFonts w:ascii="Arial" w:hAnsi="Arial" w:cs="Arial"/>
                <w:sz w:val="22"/>
              </w:rPr>
              <w:t xml:space="preserve">с нарушениями требований законодательства РФ о порядке </w:t>
            </w:r>
          </w:p>
          <w:p w14:paraId="1186B088" w14:textId="77777777" w:rsidR="00E27FB6" w:rsidRPr="00967E93" w:rsidRDefault="00E27FB6" w:rsidP="00F16F83">
            <w:pPr>
              <w:jc w:val="both"/>
              <w:rPr>
                <w:rFonts w:ascii="Arial" w:hAnsi="Arial" w:cs="Arial"/>
                <w:sz w:val="22"/>
              </w:rPr>
            </w:pPr>
            <w:r w:rsidRPr="00967E93">
              <w:rPr>
                <w:rFonts w:ascii="Arial" w:hAnsi="Arial" w:cs="Arial"/>
                <w:sz w:val="22"/>
              </w:rPr>
              <w:t>их проведения, по результатам выявления которых к должностным лицам администрации</w:t>
            </w:r>
            <w:r>
              <w:rPr>
                <w:rFonts w:ascii="Arial" w:hAnsi="Arial" w:cs="Arial"/>
                <w:sz w:val="22"/>
              </w:rPr>
              <w:t xml:space="preserve"> Большеключинского </w:t>
            </w:r>
            <w:proofErr w:type="spellStart"/>
            <w:r>
              <w:rPr>
                <w:rFonts w:ascii="Arial" w:hAnsi="Arial" w:cs="Arial"/>
                <w:sz w:val="22"/>
              </w:rPr>
              <w:t>сельсрвета</w:t>
            </w:r>
            <w:proofErr w:type="spellEnd"/>
            <w:r w:rsidRPr="00967E93">
              <w:rPr>
                <w:rFonts w:ascii="Arial" w:hAnsi="Arial" w:cs="Arial"/>
                <w:sz w:val="22"/>
              </w:rPr>
              <w:t>, осуществившим такие проверки, применены меры дисциплинарного, административного наказания</w:t>
            </w:r>
          </w:p>
          <w:p w14:paraId="772F1A29" w14:textId="77777777" w:rsidR="00E27FB6" w:rsidRPr="00967E93" w:rsidRDefault="00E27FB6" w:rsidP="00F16F83">
            <w:pPr>
              <w:jc w:val="center"/>
              <w:rPr>
                <w:rFonts w:ascii="Arial" w:hAnsi="Arial" w:cs="Arial"/>
                <w:sz w:val="22"/>
              </w:rPr>
            </w:pPr>
          </w:p>
          <w:p w14:paraId="650B7F0B"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hAnsi="Arial" w:cs="Arial"/>
                <w:sz w:val="22"/>
              </w:rPr>
              <w:t>Пок</w:t>
            </w:r>
            <w:proofErr w:type="spellEnd"/>
            <w:r w:rsidRPr="00967E93">
              <w:rPr>
                <w:rFonts w:ascii="Arial" w:hAnsi="Arial" w:cs="Arial"/>
                <w:sz w:val="22"/>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515B56C"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2CDD9D58"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CE9F9C8" w14:textId="77777777" w:rsidR="00E27FB6" w:rsidRPr="00967E93" w:rsidRDefault="00E27FB6" w:rsidP="00F16F83">
            <w:pPr>
              <w:autoSpaceDE w:val="0"/>
              <w:snapToGrid w:val="0"/>
              <w:jc w:val="both"/>
              <w:rPr>
                <w:rFonts w:ascii="Arial" w:eastAsia="Calibri" w:hAnsi="Arial" w:cs="Arial"/>
                <w:bCs/>
                <w:sz w:val="22"/>
              </w:rPr>
            </w:pPr>
          </w:p>
        </w:tc>
      </w:tr>
      <w:tr w:rsidR="00E27FB6" w:rsidRPr="00967E93" w14:paraId="1C85F574" w14:textId="77777777" w:rsidTr="00F16F83">
        <w:tc>
          <w:tcPr>
            <w:tcW w:w="842" w:type="dxa"/>
            <w:tcBorders>
              <w:top w:val="single" w:sz="4" w:space="0" w:color="000000"/>
              <w:left w:val="single" w:sz="4" w:space="0" w:color="000000"/>
              <w:bottom w:val="single" w:sz="4" w:space="0" w:color="000000"/>
            </w:tcBorders>
            <w:shd w:val="clear" w:color="auto" w:fill="auto"/>
          </w:tcPr>
          <w:p w14:paraId="3D12FCEC" w14:textId="77777777" w:rsidR="00E27FB6" w:rsidRPr="00967E93" w:rsidRDefault="00E27FB6" w:rsidP="00F16F83">
            <w:pPr>
              <w:autoSpaceDE w:val="0"/>
              <w:snapToGrid w:val="0"/>
              <w:jc w:val="both"/>
              <w:rPr>
                <w:rFonts w:ascii="Arial" w:eastAsia="Calibri" w:hAnsi="Arial" w:cs="Arial"/>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C7DADEC" w14:textId="77777777" w:rsidR="00E27FB6" w:rsidRPr="00967E93" w:rsidRDefault="00E27FB6" w:rsidP="00F16F83">
            <w:pPr>
              <w:autoSpaceDE w:val="0"/>
              <w:rPr>
                <w:sz w:val="22"/>
              </w:rPr>
            </w:pPr>
            <w:r w:rsidRPr="00967E93">
              <w:rPr>
                <w:rFonts w:ascii="Arial" w:hAnsi="Arial" w:cs="Arial"/>
                <w:b/>
                <w:bCs/>
                <w:sz w:val="22"/>
              </w:rPr>
              <w:t xml:space="preserve">2.2. Контрольные мероприятия без взаимодействия </w:t>
            </w:r>
            <w:r w:rsidRPr="00967E93">
              <w:rPr>
                <w:rFonts w:ascii="Arial" w:hAnsi="Arial" w:cs="Arial"/>
                <w:b/>
                <w:sz w:val="22"/>
              </w:rPr>
              <w:t>с контролируемым лицом</w:t>
            </w:r>
          </w:p>
        </w:tc>
      </w:tr>
      <w:tr w:rsidR="00E27FB6" w:rsidRPr="00967E93" w14:paraId="1E63CB0C" w14:textId="77777777" w:rsidTr="00F16F83">
        <w:tc>
          <w:tcPr>
            <w:tcW w:w="842" w:type="dxa"/>
            <w:tcBorders>
              <w:left w:val="single" w:sz="4" w:space="0" w:color="000000"/>
              <w:bottom w:val="single" w:sz="4" w:space="0" w:color="000000"/>
            </w:tcBorders>
            <w:shd w:val="clear" w:color="auto" w:fill="FFFFFF"/>
            <w:vAlign w:val="center"/>
          </w:tcPr>
          <w:p w14:paraId="5A2617E4" w14:textId="77777777" w:rsidR="00E27FB6" w:rsidRPr="00967E93" w:rsidRDefault="00E27FB6" w:rsidP="00F16F83">
            <w:pPr>
              <w:autoSpaceDE w:val="0"/>
              <w:jc w:val="both"/>
              <w:rPr>
                <w:rFonts w:ascii="Arial" w:hAnsi="Arial" w:cs="Arial"/>
                <w:sz w:val="22"/>
              </w:rPr>
            </w:pPr>
            <w:r w:rsidRPr="00967E93">
              <w:rPr>
                <w:rFonts w:ascii="Arial" w:hAnsi="Arial" w:cs="Arial"/>
                <w:sz w:val="22"/>
              </w:rPr>
              <w:lastRenderedPageBreak/>
              <w:t>2.2.1.</w:t>
            </w:r>
          </w:p>
        </w:tc>
        <w:tc>
          <w:tcPr>
            <w:tcW w:w="4536" w:type="dxa"/>
            <w:tcBorders>
              <w:left w:val="single" w:sz="4" w:space="0" w:color="000000"/>
              <w:bottom w:val="single" w:sz="4" w:space="0" w:color="000000"/>
            </w:tcBorders>
            <w:shd w:val="clear" w:color="auto" w:fill="FFFFFF"/>
          </w:tcPr>
          <w:p w14:paraId="026F5AE0" w14:textId="77777777" w:rsidR="00E27FB6" w:rsidRPr="00967E93" w:rsidRDefault="00E27FB6" w:rsidP="00F16F83">
            <w:pPr>
              <w:autoSpaceDE w:val="0"/>
              <w:jc w:val="both"/>
              <w:rPr>
                <w:rFonts w:ascii="Arial" w:hAnsi="Arial" w:cs="Arial"/>
                <w:sz w:val="22"/>
              </w:rPr>
            </w:pPr>
            <w:r w:rsidRPr="00967E93">
              <w:rPr>
                <w:rFonts w:ascii="Arial" w:hAnsi="Arial" w:cs="Arial"/>
                <w:sz w:val="22"/>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proofErr w:type="gramStart"/>
            <w:r w:rsidRPr="00967E93">
              <w:rPr>
                <w:rFonts w:ascii="Arial" w:hAnsi="Arial" w:cs="Arial"/>
                <w:sz w:val="22"/>
              </w:rPr>
              <w:t>выданных  администрацией</w:t>
            </w:r>
            <w:proofErr w:type="gramEnd"/>
            <w:r>
              <w:rPr>
                <w:rFonts w:ascii="Arial" w:hAnsi="Arial" w:cs="Arial"/>
                <w:sz w:val="22"/>
              </w:rPr>
              <w:t xml:space="preserve"> Большеключинского сельсовета</w:t>
            </w:r>
            <w:r w:rsidRPr="00967E93">
              <w:rPr>
                <w:rFonts w:ascii="Arial" w:hAnsi="Arial" w:cs="Arial"/>
                <w:sz w:val="22"/>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04FDFD13" w14:textId="77777777" w:rsidR="00E27FB6" w:rsidRPr="00967E93" w:rsidRDefault="00E27FB6" w:rsidP="00F16F83">
            <w:pPr>
              <w:autoSpaceDE w:val="0"/>
              <w:jc w:val="both"/>
              <w:rPr>
                <w:rFonts w:ascii="Arial" w:hAnsi="Arial" w:cs="Arial"/>
                <w:sz w:val="22"/>
              </w:rPr>
            </w:pPr>
            <w:proofErr w:type="spellStart"/>
            <w:r w:rsidRPr="00967E93">
              <w:rPr>
                <w:rFonts w:ascii="Arial" w:hAnsi="Arial" w:cs="Arial"/>
                <w:sz w:val="22"/>
              </w:rPr>
              <w:t>ПРМБВн</w:t>
            </w:r>
            <w:proofErr w:type="spellEnd"/>
            <w:r w:rsidRPr="00967E93">
              <w:rPr>
                <w:rFonts w:ascii="Arial" w:hAnsi="Arial" w:cs="Arial"/>
                <w:sz w:val="22"/>
              </w:rPr>
              <w:t xml:space="preserve">*100%/ </w:t>
            </w:r>
            <w:proofErr w:type="spellStart"/>
            <w:r w:rsidRPr="00967E93">
              <w:rPr>
                <w:rFonts w:ascii="Arial" w:hAnsi="Arial" w:cs="Arial"/>
                <w:sz w:val="22"/>
              </w:rPr>
              <w:t>ПРМБВо</w:t>
            </w:r>
            <w:proofErr w:type="spellEnd"/>
          </w:p>
        </w:tc>
        <w:tc>
          <w:tcPr>
            <w:tcW w:w="4824" w:type="dxa"/>
            <w:tcBorders>
              <w:left w:val="single" w:sz="4" w:space="0" w:color="000000"/>
              <w:bottom w:val="single" w:sz="4" w:space="0" w:color="000000"/>
            </w:tcBorders>
            <w:shd w:val="clear" w:color="auto" w:fill="FFFFFF"/>
            <w:vAlign w:val="center"/>
          </w:tcPr>
          <w:p w14:paraId="1EE27023" w14:textId="77777777" w:rsidR="00E27FB6" w:rsidRPr="00967E93" w:rsidRDefault="00E27FB6" w:rsidP="00F16F83">
            <w:pPr>
              <w:jc w:val="both"/>
              <w:rPr>
                <w:rFonts w:ascii="Arial" w:hAnsi="Arial" w:cs="Arial"/>
                <w:sz w:val="22"/>
              </w:rPr>
            </w:pPr>
            <w:proofErr w:type="spellStart"/>
            <w:r w:rsidRPr="00967E93">
              <w:rPr>
                <w:rFonts w:ascii="Arial" w:hAnsi="Arial" w:cs="Arial"/>
                <w:sz w:val="22"/>
              </w:rPr>
              <w:t>ПРМБВн</w:t>
            </w:r>
            <w:proofErr w:type="spellEnd"/>
            <w:r w:rsidRPr="00967E93">
              <w:rPr>
                <w:rFonts w:ascii="Arial" w:hAnsi="Arial" w:cs="Arial"/>
                <w:sz w:val="22"/>
              </w:rPr>
              <w:t xml:space="preserve"> – количество предписаний, выданных администрацией</w:t>
            </w:r>
            <w:r>
              <w:rPr>
                <w:rFonts w:ascii="Arial" w:hAnsi="Arial" w:cs="Arial"/>
                <w:sz w:val="22"/>
              </w:rPr>
              <w:t xml:space="preserve"> Большеключинского сельсовета</w:t>
            </w:r>
            <w:r w:rsidRPr="00967E93">
              <w:rPr>
                <w:rFonts w:ascii="Arial" w:hAnsi="Arial" w:cs="Arial"/>
                <w:sz w:val="22"/>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6FF4BBF4" w14:textId="77777777" w:rsidR="00E27FB6" w:rsidRPr="00967E93" w:rsidRDefault="00E27FB6" w:rsidP="00F16F83">
            <w:pPr>
              <w:jc w:val="center"/>
              <w:rPr>
                <w:rFonts w:ascii="Arial" w:hAnsi="Arial" w:cs="Arial"/>
                <w:sz w:val="22"/>
              </w:rPr>
            </w:pPr>
          </w:p>
          <w:p w14:paraId="1ADB7B03" w14:textId="77777777" w:rsidR="00E27FB6" w:rsidRPr="00967E93" w:rsidRDefault="00E27FB6" w:rsidP="00F16F83">
            <w:pPr>
              <w:autoSpaceDE w:val="0"/>
              <w:jc w:val="both"/>
              <w:rPr>
                <w:rFonts w:ascii="Arial" w:eastAsia="Calibri" w:hAnsi="Arial" w:cs="Arial"/>
                <w:bCs/>
                <w:sz w:val="22"/>
              </w:rPr>
            </w:pPr>
            <w:proofErr w:type="spellStart"/>
            <w:r w:rsidRPr="00967E93">
              <w:rPr>
                <w:rFonts w:ascii="Arial" w:hAnsi="Arial" w:cs="Arial"/>
                <w:sz w:val="22"/>
              </w:rPr>
              <w:t>ПРМБВо</w:t>
            </w:r>
            <w:proofErr w:type="spellEnd"/>
            <w:r w:rsidRPr="00967E93">
              <w:rPr>
                <w:rFonts w:ascii="Arial" w:hAnsi="Arial" w:cs="Arial"/>
                <w:sz w:val="22"/>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710AEB98" w14:textId="77777777" w:rsidR="00E27FB6" w:rsidRPr="00967E93" w:rsidRDefault="00E27FB6" w:rsidP="00F16F83">
            <w:pPr>
              <w:autoSpaceDE w:val="0"/>
              <w:snapToGrid w:val="0"/>
              <w:jc w:val="both"/>
              <w:rPr>
                <w:rFonts w:ascii="Arial" w:eastAsia="Calibri" w:hAnsi="Arial" w:cs="Arial"/>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4AFD0753" w14:textId="77777777" w:rsidR="00E27FB6" w:rsidRPr="00967E93" w:rsidRDefault="00E27FB6" w:rsidP="00F16F83">
            <w:pPr>
              <w:autoSpaceDE w:val="0"/>
              <w:snapToGrid w:val="0"/>
              <w:jc w:val="both"/>
              <w:rPr>
                <w:rFonts w:ascii="Arial" w:eastAsia="Calibri" w:hAnsi="Arial" w:cs="Arial"/>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80EE493" w14:textId="77777777" w:rsidR="00E27FB6" w:rsidRPr="00967E93" w:rsidRDefault="00E27FB6" w:rsidP="00F16F83">
            <w:pPr>
              <w:autoSpaceDE w:val="0"/>
              <w:snapToGrid w:val="0"/>
              <w:jc w:val="both"/>
              <w:rPr>
                <w:rFonts w:ascii="Arial" w:eastAsia="Calibri" w:hAnsi="Arial" w:cs="Arial"/>
                <w:bCs/>
                <w:sz w:val="22"/>
              </w:rPr>
            </w:pPr>
          </w:p>
        </w:tc>
      </w:tr>
      <w:bookmarkEnd w:id="8"/>
    </w:tbl>
    <w:p w14:paraId="7571578F" w14:textId="77777777" w:rsidR="00E27FB6" w:rsidRDefault="00E27FB6" w:rsidP="00E27FB6">
      <w:pPr>
        <w:pStyle w:val="22"/>
        <w:shd w:val="clear" w:color="auto" w:fill="auto"/>
        <w:spacing w:line="322" w:lineRule="exact"/>
        <w:jc w:val="left"/>
        <w:sectPr w:rsidR="00E27FB6" w:rsidSect="00AB2914">
          <w:pgSz w:w="16840" w:h="11900" w:orient="landscape"/>
          <w:pgMar w:top="1701" w:right="1134" w:bottom="851" w:left="1134" w:header="0" w:footer="6" w:gutter="0"/>
          <w:cols w:space="720"/>
          <w:noEndnote/>
          <w:docGrid w:linePitch="360"/>
        </w:sectPr>
      </w:pPr>
    </w:p>
    <w:p w14:paraId="55B5F36D" w14:textId="77777777" w:rsidR="00E27FB6" w:rsidRPr="00C80DDD" w:rsidRDefault="00E27FB6" w:rsidP="00F52C10">
      <w:pPr>
        <w:tabs>
          <w:tab w:val="left" w:pos="6562"/>
        </w:tabs>
        <w:jc w:val="both"/>
        <w:rPr>
          <w:rFonts w:ascii="Arial" w:hAnsi="Arial" w:cs="Arial"/>
        </w:rPr>
      </w:pPr>
    </w:p>
    <w:sectPr w:rsidR="00E27FB6" w:rsidRPr="00C80DDD" w:rsidSect="00AB2914">
      <w:pgSz w:w="11900" w:h="16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8FCE" w14:textId="77777777" w:rsidR="00BA60BA" w:rsidRDefault="00BA60BA">
      <w:r>
        <w:separator/>
      </w:r>
    </w:p>
  </w:endnote>
  <w:endnote w:type="continuationSeparator" w:id="0">
    <w:p w14:paraId="1A63601C" w14:textId="77777777" w:rsidR="00BA60BA" w:rsidRDefault="00BA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112D" w14:textId="77777777" w:rsidR="00BA60BA" w:rsidRDefault="00BA60BA">
      <w:r>
        <w:separator/>
      </w:r>
    </w:p>
  </w:footnote>
  <w:footnote w:type="continuationSeparator" w:id="0">
    <w:p w14:paraId="3939D662" w14:textId="77777777" w:rsidR="00BA60BA" w:rsidRDefault="00BA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96CE" w14:textId="77777777" w:rsidR="00914223" w:rsidRDefault="0017127B">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0BE13D6C" w14:textId="77777777" w:rsidR="00914223" w:rsidRDefault="0091422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6DDD" w14:textId="77777777" w:rsidR="00914223" w:rsidRDefault="0017127B">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rPr>
      <w:t>31</w:t>
    </w:r>
    <w:r>
      <w:rPr>
        <w:rStyle w:val="a6"/>
      </w:rPr>
      <w:fldChar w:fldCharType="end"/>
    </w:r>
  </w:p>
  <w:p w14:paraId="59B5A73A" w14:textId="77777777" w:rsidR="00914223" w:rsidRDefault="0091422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F30E5"/>
    <w:multiLevelType w:val="singleLevel"/>
    <w:tmpl w:val="65CF30E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6C"/>
    <w:rsid w:val="00162641"/>
    <w:rsid w:val="0017127B"/>
    <w:rsid w:val="001C17ED"/>
    <w:rsid w:val="001F1F63"/>
    <w:rsid w:val="00263FAD"/>
    <w:rsid w:val="002B6D4B"/>
    <w:rsid w:val="002E3B9C"/>
    <w:rsid w:val="00423104"/>
    <w:rsid w:val="00434389"/>
    <w:rsid w:val="004370E4"/>
    <w:rsid w:val="004C0091"/>
    <w:rsid w:val="004F4CCA"/>
    <w:rsid w:val="00564A30"/>
    <w:rsid w:val="005A1FF7"/>
    <w:rsid w:val="00655DE8"/>
    <w:rsid w:val="006637E9"/>
    <w:rsid w:val="006F7DEA"/>
    <w:rsid w:val="00750556"/>
    <w:rsid w:val="007844DA"/>
    <w:rsid w:val="007F0581"/>
    <w:rsid w:val="007F666B"/>
    <w:rsid w:val="00857776"/>
    <w:rsid w:val="008B57CF"/>
    <w:rsid w:val="00914223"/>
    <w:rsid w:val="00921C4D"/>
    <w:rsid w:val="00935631"/>
    <w:rsid w:val="00937B76"/>
    <w:rsid w:val="00952563"/>
    <w:rsid w:val="009D07EB"/>
    <w:rsid w:val="009D42D9"/>
    <w:rsid w:val="00A67121"/>
    <w:rsid w:val="00AB1C75"/>
    <w:rsid w:val="00AB2914"/>
    <w:rsid w:val="00AB6A6C"/>
    <w:rsid w:val="00AC3904"/>
    <w:rsid w:val="00AC7CDC"/>
    <w:rsid w:val="00AD7ABA"/>
    <w:rsid w:val="00AE04DB"/>
    <w:rsid w:val="00AE714B"/>
    <w:rsid w:val="00BA60BA"/>
    <w:rsid w:val="00BD5099"/>
    <w:rsid w:val="00C30EB7"/>
    <w:rsid w:val="00C80DDD"/>
    <w:rsid w:val="00D01462"/>
    <w:rsid w:val="00D24EFD"/>
    <w:rsid w:val="00D66CB4"/>
    <w:rsid w:val="00E27FB6"/>
    <w:rsid w:val="00E3009E"/>
    <w:rsid w:val="00EC5885"/>
    <w:rsid w:val="00F52C10"/>
    <w:rsid w:val="00F53EB3"/>
    <w:rsid w:val="00F6253A"/>
    <w:rsid w:val="00F66A5E"/>
    <w:rsid w:val="00F80611"/>
    <w:rsid w:val="00FA5221"/>
    <w:rsid w:val="00FF607B"/>
    <w:rsid w:val="0C0C4117"/>
    <w:rsid w:val="25766C48"/>
    <w:rsid w:val="342A5371"/>
    <w:rsid w:val="34333155"/>
    <w:rsid w:val="416B7BCE"/>
    <w:rsid w:val="51B470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D7AD"/>
  <w15:docId w15:val="{63FB60D5-E9BC-4D0A-82C9-361B4A78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styleId="af2">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E39D12D-5E20-4319-817B-46B62B9D9920" TargetMode="External"/><Relationship Id="rId13" Type="http://schemas.openxmlformats.org/officeDocument/2006/relationships/hyperlink" Target="https://bolsheklyuchinskij-r04.gosweb.gosuslugi.ru/" TargetMode="External"/><Relationship Id="rId18" Type="http://schemas.openxmlformats.org/officeDocument/2006/relationships/hyperlink" Target="https://bolsheklyuchinskij-r04.gosweb.gosuslug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https://bolsheklyuchinskij-r04.gosweb.gosuslugi.ru/" TargetMode="External"/><Relationship Id="rId17" Type="http://schemas.openxmlformats.org/officeDocument/2006/relationships/hyperlink" Target="https://bolsheklyuchinskij-r04.gosweb.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lsheklyuchinskij-r04.gosweb.gosuslugi.ru/"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eader" Target="header2.xml"/><Relationship Id="rId19" Type="http://schemas.openxmlformats.org/officeDocument/2006/relationships/hyperlink" Target="https://bolsheklyuchinskij-r04.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lsheklyuchinskij-r04.gosweb.gosuslugi.ru/" TargetMode="External"/><Relationship Id="rId22"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14A-6725-406F-BD51-9669F916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9011</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8</cp:revision>
  <cp:lastPrinted>2023-09-14T09:09:00Z</cp:lastPrinted>
  <dcterms:created xsi:type="dcterms:W3CDTF">2023-04-26T09:45:00Z</dcterms:created>
  <dcterms:modified xsi:type="dcterms:W3CDTF">2023-09-14T09:12:00Z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08879E75C5F645BC97F61A667FFAF19F</vt:lpwstr>
  </property>
</Properties>
</file>