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1589" w14:textId="77777777" w:rsidR="00B77092" w:rsidRPr="00F55AC9" w:rsidRDefault="00B77092" w:rsidP="00B77092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5AC9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14:paraId="4DC0096D" w14:textId="77777777" w:rsidR="00B77092" w:rsidRPr="00F55AC9" w:rsidRDefault="00B77092" w:rsidP="00B77092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5AC9">
        <w:rPr>
          <w:rFonts w:eastAsia="Calibri"/>
          <w:b/>
          <w:sz w:val="26"/>
          <w:szCs w:val="26"/>
          <w:lang w:eastAsia="en-US"/>
        </w:rPr>
        <w:t>КРАСНОЯРСКИЙ КРАЙ РЫБИНСКИЙ РАЙОН</w:t>
      </w:r>
    </w:p>
    <w:p w14:paraId="5B368093" w14:textId="77777777" w:rsidR="00B77092" w:rsidRPr="00F55AC9" w:rsidRDefault="00B77092" w:rsidP="00B77092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5AC9">
        <w:rPr>
          <w:rFonts w:eastAsia="Calibri"/>
          <w:b/>
          <w:sz w:val="26"/>
          <w:szCs w:val="26"/>
          <w:lang w:eastAsia="en-US"/>
        </w:rPr>
        <w:t>БОЛЬШЕКЛЮЧИНСКИЙ СЕЛЬСКИЙ СОВЕТ ДЕПУТАТОВ</w:t>
      </w:r>
    </w:p>
    <w:p w14:paraId="54EF6968" w14:textId="77777777" w:rsidR="00B77092" w:rsidRPr="00F55AC9" w:rsidRDefault="00B77092" w:rsidP="00B77092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7FABAB18" w14:textId="77777777" w:rsidR="00B77092" w:rsidRPr="00F55AC9" w:rsidRDefault="00B77092" w:rsidP="00B77092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55AC9">
        <w:rPr>
          <w:rFonts w:eastAsia="Calibri"/>
          <w:b/>
          <w:sz w:val="26"/>
          <w:szCs w:val="26"/>
          <w:lang w:eastAsia="en-US"/>
        </w:rPr>
        <w:t>РЕШЕНИЕ</w:t>
      </w:r>
    </w:p>
    <w:p w14:paraId="77CFC2A2" w14:textId="77777777" w:rsidR="00B77092" w:rsidRPr="00F55AC9" w:rsidRDefault="00B77092" w:rsidP="00B77092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786AB80F" w14:textId="6AEF7547" w:rsidR="00B77092" w:rsidRPr="00F55AC9" w:rsidRDefault="00B77092" w:rsidP="00B77092">
      <w:pPr>
        <w:widowControl w:val="0"/>
        <w:ind w:firstLine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0145C0">
        <w:rPr>
          <w:rFonts w:eastAsia="Calibri"/>
          <w:sz w:val="26"/>
          <w:szCs w:val="26"/>
          <w:lang w:eastAsia="en-US"/>
        </w:rPr>
        <w:t>5</w:t>
      </w:r>
      <w:r w:rsidRPr="00F55AC9">
        <w:rPr>
          <w:rFonts w:eastAsia="Calibri"/>
          <w:sz w:val="26"/>
          <w:szCs w:val="26"/>
          <w:lang w:eastAsia="en-US"/>
        </w:rPr>
        <w:t>.12.202</w:t>
      </w:r>
      <w:r w:rsidR="000145C0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F55AC9">
        <w:rPr>
          <w:rFonts w:eastAsia="Calibri"/>
          <w:sz w:val="26"/>
          <w:szCs w:val="26"/>
          <w:lang w:eastAsia="en-US"/>
        </w:rPr>
        <w:t xml:space="preserve">                                с. Большие Ключи                                  № </w:t>
      </w:r>
      <w:r w:rsidR="00B81345">
        <w:rPr>
          <w:rFonts w:eastAsia="Calibri"/>
          <w:sz w:val="26"/>
          <w:szCs w:val="26"/>
          <w:lang w:eastAsia="en-US"/>
        </w:rPr>
        <w:t>36</w:t>
      </w:r>
      <w:r w:rsidR="000145C0">
        <w:rPr>
          <w:rFonts w:eastAsia="Calibri"/>
          <w:sz w:val="26"/>
          <w:szCs w:val="26"/>
          <w:lang w:eastAsia="en-US"/>
        </w:rPr>
        <w:t>-</w:t>
      </w:r>
      <w:r w:rsidR="00B81345">
        <w:rPr>
          <w:rFonts w:eastAsia="Calibri"/>
          <w:sz w:val="26"/>
          <w:szCs w:val="26"/>
          <w:lang w:eastAsia="en-US"/>
        </w:rPr>
        <w:t>147</w:t>
      </w:r>
      <w:r w:rsidRPr="00F55AC9">
        <w:rPr>
          <w:rFonts w:eastAsia="Calibri"/>
          <w:sz w:val="26"/>
          <w:szCs w:val="26"/>
          <w:lang w:eastAsia="en-US"/>
        </w:rPr>
        <w:t>р</w:t>
      </w:r>
    </w:p>
    <w:p w14:paraId="3124175A" w14:textId="77777777" w:rsidR="00B77092" w:rsidRPr="00F55AC9" w:rsidRDefault="00B77092" w:rsidP="00B77092">
      <w:pPr>
        <w:widowControl w:val="0"/>
        <w:ind w:firstLine="709"/>
        <w:jc w:val="center"/>
        <w:rPr>
          <w:sz w:val="26"/>
          <w:szCs w:val="26"/>
        </w:rPr>
      </w:pPr>
    </w:p>
    <w:p w14:paraId="50A0B3EE" w14:textId="21B93CF2" w:rsidR="00B77092" w:rsidRPr="00F55AC9" w:rsidRDefault="00B77092" w:rsidP="00B77092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55AC9">
        <w:rPr>
          <w:rFonts w:eastAsia="Calibri"/>
          <w:sz w:val="26"/>
          <w:szCs w:val="26"/>
          <w:lang w:eastAsia="en-US"/>
        </w:rPr>
        <w:t>О согласовании администрации Большеключинского сельсовета передачи части полномочий по решению вопросов местного значения администрации Рыбинского района на 202</w:t>
      </w:r>
      <w:r w:rsidR="000145C0">
        <w:rPr>
          <w:rFonts w:eastAsia="Calibri"/>
          <w:sz w:val="26"/>
          <w:szCs w:val="26"/>
          <w:lang w:eastAsia="en-US"/>
        </w:rPr>
        <w:t>4</w:t>
      </w:r>
      <w:r w:rsidRPr="00F55AC9">
        <w:rPr>
          <w:rFonts w:eastAsia="Calibri"/>
          <w:sz w:val="26"/>
          <w:szCs w:val="26"/>
          <w:lang w:eastAsia="en-US"/>
        </w:rPr>
        <w:t xml:space="preserve"> год </w:t>
      </w:r>
    </w:p>
    <w:p w14:paraId="4023A24E" w14:textId="77777777" w:rsidR="00B77092" w:rsidRPr="00F55AC9" w:rsidRDefault="00B77092" w:rsidP="00B77092">
      <w:pPr>
        <w:widowControl w:val="0"/>
        <w:ind w:firstLine="709"/>
        <w:jc w:val="both"/>
        <w:rPr>
          <w:sz w:val="26"/>
          <w:szCs w:val="26"/>
        </w:rPr>
      </w:pPr>
    </w:p>
    <w:p w14:paraId="70537323" w14:textId="674A44E0" w:rsidR="00B77092" w:rsidRPr="00B77092" w:rsidRDefault="00B77092" w:rsidP="00B77092">
      <w:pPr>
        <w:jc w:val="both"/>
      </w:pPr>
      <w:bookmarkStart w:id="0" w:name="_Hlk123037256"/>
      <w:r w:rsidRPr="00B77092">
        <w:t xml:space="preserve">В целях решения вопросов местного значения, непосредственно обеспечения жизнедеятельности населения </w:t>
      </w:r>
      <w:r w:rsidR="003E4865">
        <w:t>Большеключинского</w:t>
      </w:r>
      <w:r w:rsidRPr="00B77092">
        <w:t xml:space="preserve"> сельсовета, исходя из интересов населения, в соответствии со статьей 15 Федерального закона от 06.10.2003 г. № 131-ФЗ «Об общих принципах организации местного самоуправления в Российской Федерации», руководствуясь п. 4 ст. 7.1. Устава </w:t>
      </w:r>
      <w:bookmarkStart w:id="1" w:name="_Hlk123037195"/>
      <w:r w:rsidR="003E4865">
        <w:t>Большеключинского</w:t>
      </w:r>
      <w:bookmarkEnd w:id="1"/>
      <w:r w:rsidRPr="00B77092">
        <w:t xml:space="preserve"> сельсовета </w:t>
      </w:r>
      <w:r w:rsidR="003E4865">
        <w:t>Большеключинский</w:t>
      </w:r>
      <w:r w:rsidRPr="00B77092">
        <w:t xml:space="preserve"> сельский Совет депутатов РЕШИЛ:</w:t>
      </w:r>
    </w:p>
    <w:p w14:paraId="4C7505EB" w14:textId="44A6FE53" w:rsidR="00B77092" w:rsidRPr="00B77092" w:rsidRDefault="00B77092" w:rsidP="00B77092">
      <w:pPr>
        <w:jc w:val="both"/>
      </w:pPr>
      <w:r w:rsidRPr="00B77092">
        <w:tab/>
        <w:t xml:space="preserve">1. Согласовать администрации </w:t>
      </w:r>
      <w:r w:rsidR="003E4865">
        <w:t>Большеключинского</w:t>
      </w:r>
      <w:r w:rsidRPr="00B77092">
        <w:t xml:space="preserve"> сельсовета передачу полномочий по решению вопросов местного значения, передаваемых администраций Рыбинского района на 202</w:t>
      </w:r>
      <w:r w:rsidR="000145C0">
        <w:t>4</w:t>
      </w:r>
      <w:r w:rsidRPr="00B77092">
        <w:t xml:space="preserve"> год, в области:</w:t>
      </w:r>
    </w:p>
    <w:p w14:paraId="4070DA1E" w14:textId="6E4206E4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>имущественных отношений;</w:t>
      </w:r>
    </w:p>
    <w:p w14:paraId="446C9142" w14:textId="77777777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>разработки прогнозов и программ социально-экономического развития;</w:t>
      </w:r>
    </w:p>
    <w:p w14:paraId="140D5B15" w14:textId="2A73E7CD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 xml:space="preserve">организации исполнения бюджета </w:t>
      </w:r>
      <w:r w:rsidR="003E4865">
        <w:t>Большеключинского</w:t>
      </w:r>
      <w:r w:rsidRPr="00B77092">
        <w:t xml:space="preserve"> сельсовета;</w:t>
      </w:r>
    </w:p>
    <w:p w14:paraId="5F6C00C1" w14:textId="77777777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>создание условий для организации досуга и обеспечения жителей поселения услугами организаций культуры;</w:t>
      </w:r>
    </w:p>
    <w:p w14:paraId="4D65DAEF" w14:textId="77777777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>обеспечение жильем граждан нуждающихся в улучшении жилищных условий в соответствии с жилищным законодательством;</w:t>
      </w:r>
    </w:p>
    <w:p w14:paraId="578CCF1A" w14:textId="77777777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4FF1EED6" w14:textId="77777777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0F647225" w14:textId="3717F621" w:rsidR="00B77092" w:rsidRPr="00B77092" w:rsidRDefault="00B77092" w:rsidP="00B77092">
      <w:pPr>
        <w:numPr>
          <w:ilvl w:val="0"/>
          <w:numId w:val="1"/>
        </w:numPr>
        <w:jc w:val="both"/>
      </w:pPr>
      <w:r w:rsidRPr="00B77092">
        <w:t xml:space="preserve">передача Контрольно-счетному органу Рыбинского района осуществления полномочий </w:t>
      </w:r>
      <w:r w:rsidR="003E4865">
        <w:t>Большеключинского</w:t>
      </w:r>
      <w:r w:rsidRPr="00B77092">
        <w:t xml:space="preserve"> сельского Совета депутатов по осуществлению внешнего муниципального финансового контроля.</w:t>
      </w:r>
    </w:p>
    <w:p w14:paraId="1B7BA639" w14:textId="7DF97D56" w:rsidR="00B77092" w:rsidRPr="00B77092" w:rsidRDefault="00B77092" w:rsidP="00B77092">
      <w:pPr>
        <w:jc w:val="both"/>
      </w:pPr>
      <w:r w:rsidRPr="00B77092">
        <w:tab/>
        <w:t>2.   Предложить Главе</w:t>
      </w:r>
      <w:r w:rsidR="003E4865">
        <w:t xml:space="preserve"> Большеключинского</w:t>
      </w:r>
      <w:r w:rsidRPr="00B77092">
        <w:t xml:space="preserve"> сельсовета заключить с соблюдением предусмотренных законодательством процедур соответствующие Соглашения о передаче полномочий с администрацией Рыбинского района.</w:t>
      </w:r>
    </w:p>
    <w:p w14:paraId="71A495B2" w14:textId="1CC95CB1" w:rsidR="00B77092" w:rsidRDefault="00B77092" w:rsidP="00B77092">
      <w:pPr>
        <w:jc w:val="both"/>
      </w:pPr>
      <w:r w:rsidRPr="00B77092">
        <w:tab/>
        <w:t xml:space="preserve">3.   Решение вступает в силу после его </w:t>
      </w:r>
      <w:r w:rsidR="003E4865">
        <w:t xml:space="preserve">официального </w:t>
      </w:r>
      <w:r w:rsidRPr="00B77092">
        <w:t>опубликования в газете «</w:t>
      </w:r>
      <w:r w:rsidR="003E4865">
        <w:t>Вести села</w:t>
      </w:r>
      <w:r w:rsidRPr="00B77092">
        <w:t>» и применяется к правоотношениям, возникающим с 01 января 202</w:t>
      </w:r>
      <w:r w:rsidR="000145C0">
        <w:t xml:space="preserve">4 </w:t>
      </w:r>
      <w:r w:rsidRPr="00B77092">
        <w:t>года.</w:t>
      </w:r>
    </w:p>
    <w:p w14:paraId="6B4025DC" w14:textId="77777777" w:rsidR="00BA34B3" w:rsidRPr="00B77092" w:rsidRDefault="00BA34B3" w:rsidP="00B77092">
      <w:pPr>
        <w:jc w:val="both"/>
      </w:pPr>
    </w:p>
    <w:bookmarkEnd w:id="0"/>
    <w:p w14:paraId="261D45E3" w14:textId="77777777" w:rsidR="00B77092" w:rsidRPr="00F55AC9" w:rsidRDefault="00B77092" w:rsidP="00B77092">
      <w:pPr>
        <w:jc w:val="both"/>
        <w:rPr>
          <w:sz w:val="26"/>
          <w:szCs w:val="26"/>
        </w:rPr>
      </w:pPr>
    </w:p>
    <w:p w14:paraId="4C0EC964" w14:textId="77777777" w:rsidR="00B77092" w:rsidRPr="00F55AC9" w:rsidRDefault="00B77092" w:rsidP="00B77092">
      <w:pPr>
        <w:ind w:firstLine="709"/>
        <w:jc w:val="both"/>
        <w:rPr>
          <w:sz w:val="26"/>
          <w:szCs w:val="26"/>
        </w:rPr>
      </w:pPr>
      <w:r w:rsidRPr="00F55AC9">
        <w:rPr>
          <w:sz w:val="26"/>
          <w:szCs w:val="26"/>
        </w:rPr>
        <w:t>Председатель Совета депутатов                                      И. А. Иванов</w:t>
      </w:r>
    </w:p>
    <w:p w14:paraId="6E50D672" w14:textId="16F94DEE" w:rsidR="00B77092" w:rsidRDefault="00B77092" w:rsidP="00B77092">
      <w:pPr>
        <w:ind w:firstLine="709"/>
        <w:jc w:val="both"/>
        <w:rPr>
          <w:sz w:val="26"/>
          <w:szCs w:val="26"/>
        </w:rPr>
      </w:pPr>
    </w:p>
    <w:p w14:paraId="752F513D" w14:textId="77777777" w:rsidR="00BA34B3" w:rsidRPr="00F55AC9" w:rsidRDefault="00BA34B3" w:rsidP="00B77092">
      <w:pPr>
        <w:ind w:firstLine="709"/>
        <w:jc w:val="both"/>
        <w:rPr>
          <w:sz w:val="26"/>
          <w:szCs w:val="26"/>
        </w:rPr>
      </w:pPr>
    </w:p>
    <w:p w14:paraId="2E3FBA71" w14:textId="77777777" w:rsidR="00B77092" w:rsidRPr="00F55AC9" w:rsidRDefault="00B77092" w:rsidP="00B77092">
      <w:pPr>
        <w:ind w:firstLine="709"/>
        <w:jc w:val="both"/>
        <w:rPr>
          <w:sz w:val="26"/>
          <w:szCs w:val="26"/>
        </w:rPr>
      </w:pPr>
      <w:r w:rsidRPr="00F55AC9">
        <w:rPr>
          <w:sz w:val="26"/>
          <w:szCs w:val="26"/>
        </w:rPr>
        <w:t>Глава Большеключинского сельсовета                            Т.В. Штоль</w:t>
      </w:r>
    </w:p>
    <w:p w14:paraId="4315A454" w14:textId="77777777" w:rsidR="00C61B5E" w:rsidRDefault="00C61B5E"/>
    <w:sectPr w:rsidR="00C61B5E" w:rsidSect="003D0D2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1FF0" w14:textId="77777777" w:rsidR="00E27383" w:rsidRDefault="00E27383">
      <w:r>
        <w:separator/>
      </w:r>
    </w:p>
  </w:endnote>
  <w:endnote w:type="continuationSeparator" w:id="0">
    <w:p w14:paraId="00E4AD15" w14:textId="77777777" w:rsidR="00E27383" w:rsidRDefault="00E2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7DE0" w14:textId="77777777" w:rsidR="00E27383" w:rsidRDefault="00E27383">
      <w:r>
        <w:separator/>
      </w:r>
    </w:p>
  </w:footnote>
  <w:footnote w:type="continuationSeparator" w:id="0">
    <w:p w14:paraId="68BB636E" w14:textId="77777777" w:rsidR="00E27383" w:rsidRDefault="00E2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5199" w14:textId="77777777" w:rsidR="005E0402" w:rsidRDefault="00BA34B3" w:rsidP="00CA0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A73E8A" w14:textId="77777777" w:rsidR="005E0402" w:rsidRDefault="00E273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48E9" w14:textId="77777777" w:rsidR="005E0402" w:rsidRDefault="00BA34B3" w:rsidP="00CA0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1A7F897" w14:textId="77777777" w:rsidR="005E0402" w:rsidRDefault="00E273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2F8"/>
    <w:multiLevelType w:val="hybridMultilevel"/>
    <w:tmpl w:val="B2CA7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09"/>
    <w:rsid w:val="000145C0"/>
    <w:rsid w:val="003E4865"/>
    <w:rsid w:val="004D3B09"/>
    <w:rsid w:val="00713F55"/>
    <w:rsid w:val="00A17A17"/>
    <w:rsid w:val="00B77092"/>
    <w:rsid w:val="00B81345"/>
    <w:rsid w:val="00BA34B3"/>
    <w:rsid w:val="00C61B5E"/>
    <w:rsid w:val="00E2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902F"/>
  <w15:chartTrackingRefBased/>
  <w15:docId w15:val="{0D823B7C-DE35-4BC6-9830-BBC8C9D5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2022-12-27T05:27:00Z</dcterms:created>
  <dcterms:modified xsi:type="dcterms:W3CDTF">2023-12-27T01:35:00Z</dcterms:modified>
</cp:coreProperties>
</file>