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6044" w14:textId="77777777" w:rsidR="00EA29C2" w:rsidRDefault="00EA29C2" w:rsidP="00EA29C2">
      <w:pPr>
        <w:framePr w:w="9427" w:h="1437" w:hRule="exact" w:wrap="none" w:vAnchor="page" w:hAnchor="page" w:x="1664" w:y="1094"/>
        <w:ind w:left="60"/>
        <w:jc w:val="center"/>
      </w:pPr>
      <w:r>
        <w:rPr>
          <w:rStyle w:val="2"/>
        </w:rPr>
        <w:t>РОССИЙСКАЯ ФЕДЕРАЦИЯ</w:t>
      </w:r>
    </w:p>
    <w:p w14:paraId="0F85D2DE" w14:textId="77777777" w:rsidR="00EA29C2" w:rsidRDefault="00EA29C2" w:rsidP="00EA29C2">
      <w:pPr>
        <w:framePr w:w="9427" w:h="1437" w:hRule="exact" w:wrap="none" w:vAnchor="page" w:hAnchor="page" w:x="1664" w:y="1094"/>
        <w:spacing w:after="267"/>
        <w:ind w:left="60"/>
        <w:jc w:val="center"/>
      </w:pPr>
      <w:r>
        <w:rPr>
          <w:rStyle w:val="2"/>
        </w:rPr>
        <w:t>АДМИНИСТРАЦИЯ БОЛЬШЕКЛЮЧИНСКОГО СЕЛЬСОВЕТА</w:t>
      </w:r>
      <w:r>
        <w:rPr>
          <w:rFonts w:ascii="Arial" w:eastAsia="Arial" w:hAnsi="Arial" w:cs="Arial"/>
        </w:rPr>
        <w:br/>
      </w:r>
      <w:r>
        <w:rPr>
          <w:rStyle w:val="2"/>
        </w:rPr>
        <w:t>РЫБИНСКОГО РАЙОНА КРАСНОЯРСКОГО КРАЯ</w:t>
      </w:r>
    </w:p>
    <w:p w14:paraId="1BF7510A" w14:textId="77777777" w:rsidR="00EA29C2" w:rsidRDefault="00EA29C2" w:rsidP="00EA29C2">
      <w:pPr>
        <w:framePr w:w="9427" w:h="1437" w:hRule="exact" w:wrap="none" w:vAnchor="page" w:hAnchor="page" w:x="1664" w:y="1094"/>
        <w:spacing w:line="240" w:lineRule="exact"/>
        <w:ind w:left="60"/>
        <w:jc w:val="center"/>
      </w:pPr>
      <w:bookmarkStart w:id="0" w:name="bookmark3"/>
      <w:r>
        <w:rPr>
          <w:rStyle w:val="1"/>
        </w:rPr>
        <w:t>ПОСТАНОВЛЕНИЕ</w:t>
      </w:r>
      <w:bookmarkEnd w:id="0"/>
    </w:p>
    <w:p w14:paraId="79EC9D8F" w14:textId="62EDFBBA" w:rsidR="00EA29C2" w:rsidRDefault="00E15661" w:rsidP="00EA29C2">
      <w:pPr>
        <w:framePr w:wrap="none" w:vAnchor="page" w:hAnchor="page" w:x="1678" w:y="3079"/>
        <w:spacing w:line="240" w:lineRule="exact"/>
      </w:pPr>
      <w:r>
        <w:rPr>
          <w:rStyle w:val="2"/>
        </w:rPr>
        <w:t>1</w:t>
      </w:r>
      <w:r w:rsidR="001E07BE">
        <w:rPr>
          <w:rStyle w:val="2"/>
        </w:rPr>
        <w:t>0</w:t>
      </w:r>
      <w:r w:rsidR="00EA29C2">
        <w:rPr>
          <w:rStyle w:val="2"/>
        </w:rPr>
        <w:t>.</w:t>
      </w:r>
      <w:r>
        <w:rPr>
          <w:rStyle w:val="2"/>
        </w:rPr>
        <w:t>12</w:t>
      </w:r>
      <w:r w:rsidR="00EA29C2">
        <w:rPr>
          <w:rStyle w:val="2"/>
        </w:rPr>
        <w:t>.202</w:t>
      </w:r>
      <w:r w:rsidR="001E07BE">
        <w:rPr>
          <w:rStyle w:val="2"/>
        </w:rPr>
        <w:t>4</w:t>
      </w:r>
    </w:p>
    <w:p w14:paraId="0565683F" w14:textId="77777777" w:rsidR="00EA29C2" w:rsidRDefault="00EA29C2" w:rsidP="00EA29C2">
      <w:pPr>
        <w:framePr w:wrap="none" w:vAnchor="page" w:hAnchor="page" w:x="5326" w:y="3001"/>
        <w:spacing w:line="240" w:lineRule="exact"/>
      </w:pPr>
      <w:r>
        <w:rPr>
          <w:rStyle w:val="2"/>
        </w:rPr>
        <w:t>с. Большие Ключи</w:t>
      </w:r>
    </w:p>
    <w:p w14:paraId="1E5CDE94" w14:textId="494BC3B9" w:rsidR="00EA29C2" w:rsidRDefault="00EA29C2" w:rsidP="00EA29C2">
      <w:pPr>
        <w:framePr w:wrap="none" w:vAnchor="page" w:hAnchor="page" w:x="10040" w:y="3055"/>
        <w:spacing w:line="240" w:lineRule="exact"/>
      </w:pPr>
      <w:r>
        <w:rPr>
          <w:rStyle w:val="2"/>
        </w:rPr>
        <w:t xml:space="preserve">№ </w:t>
      </w:r>
      <w:r w:rsidR="00E15661">
        <w:rPr>
          <w:rStyle w:val="2"/>
        </w:rPr>
        <w:t>48</w:t>
      </w:r>
      <w:r>
        <w:rPr>
          <w:rStyle w:val="2"/>
        </w:rPr>
        <w:t>-п</w:t>
      </w:r>
    </w:p>
    <w:p w14:paraId="6BD39540" w14:textId="0E87680C" w:rsidR="00EA29C2" w:rsidRDefault="00EA29C2" w:rsidP="00EA29C2">
      <w:pPr>
        <w:framePr w:w="9427" w:h="1176" w:hRule="exact" w:wrap="none" w:vAnchor="page" w:hAnchor="page" w:x="1664" w:y="3974"/>
        <w:spacing w:line="278" w:lineRule="exact"/>
        <w:jc w:val="both"/>
      </w:pPr>
      <w:r>
        <w:rPr>
          <w:rStyle w:val="2"/>
        </w:rPr>
        <w:t>"Об утверждении Программы профилактики рисков причинения вреда (ущерба) охраняемым законом ценностям на 202</w:t>
      </w:r>
      <w:r w:rsidR="00E15661">
        <w:rPr>
          <w:rStyle w:val="2"/>
        </w:rPr>
        <w:t>5</w:t>
      </w:r>
      <w:r>
        <w:rPr>
          <w:rStyle w:val="2"/>
        </w:rPr>
        <w:t xml:space="preserve"> год в сфере муниципального жилищного контроля на территории Большеключинского сельсовета Рыбинского района Крас</w:t>
      </w:r>
      <w:r>
        <w:rPr>
          <w:rStyle w:val="2"/>
        </w:rPr>
        <w:softHyphen/>
        <w:t>ноярского края"</w:t>
      </w:r>
    </w:p>
    <w:p w14:paraId="2F11AF03" w14:textId="77777777" w:rsidR="00EA29C2" w:rsidRDefault="00EA29C2" w:rsidP="00EA29C2">
      <w:pPr>
        <w:framePr w:w="9427" w:h="9706" w:hRule="exact" w:wrap="none" w:vAnchor="page" w:hAnchor="page" w:x="1664" w:y="5461"/>
        <w:ind w:firstLine="760"/>
        <w:jc w:val="both"/>
      </w:pPr>
      <w:r>
        <w:rPr>
          <w:rStyle w:val="2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31.07.2020 № 248-ФЗ "О государственном надзоре и муниципальном контроле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</w:t>
      </w:r>
      <w:r>
        <w:rPr>
          <w:rStyle w:val="2"/>
        </w:rPr>
        <w:softHyphen/>
        <w:t>ясь Уставом Большеключинского сельсовета Рыбинского района Красноярского края ПОСТАНОВЛЯЮ:</w:t>
      </w:r>
    </w:p>
    <w:p w14:paraId="5473DC2E" w14:textId="0F8EA0F8" w:rsidR="00EA29C2" w:rsidRDefault="00EA29C2" w:rsidP="00EA29C2">
      <w:pPr>
        <w:framePr w:w="9427" w:h="9706" w:hRule="exact" w:wrap="none" w:vAnchor="page" w:hAnchor="page" w:x="1664" w:y="5461"/>
        <w:numPr>
          <w:ilvl w:val="0"/>
          <w:numId w:val="1"/>
        </w:numPr>
        <w:tabs>
          <w:tab w:val="left" w:pos="1008"/>
        </w:tabs>
        <w:spacing w:line="274" w:lineRule="exact"/>
        <w:ind w:firstLine="760"/>
        <w:jc w:val="both"/>
      </w:pPr>
      <w:r>
        <w:rPr>
          <w:rStyle w:val="2"/>
        </w:rPr>
        <w:t>Утвердить Программу профилактики рисков причинения вреда (ущерба) охраняемым законом ценностям на 202</w:t>
      </w:r>
      <w:r w:rsidR="00E15661">
        <w:rPr>
          <w:rStyle w:val="2"/>
        </w:rPr>
        <w:t>5</w:t>
      </w:r>
      <w:r>
        <w:rPr>
          <w:rStyle w:val="2"/>
        </w:rPr>
        <w:t xml:space="preserve"> год в рамках муниципального жилищного контроля на территории Большеключинского сельсовета Рыбинского района Крас</w:t>
      </w:r>
      <w:r>
        <w:rPr>
          <w:rStyle w:val="2"/>
        </w:rPr>
        <w:softHyphen/>
        <w:t>ноярского края согласно приложению.</w:t>
      </w:r>
    </w:p>
    <w:p w14:paraId="7BD2C599" w14:textId="77777777" w:rsidR="00EA29C2" w:rsidRDefault="00EA29C2" w:rsidP="00EA29C2">
      <w:pPr>
        <w:framePr w:w="9427" w:h="9706" w:hRule="exact" w:wrap="none" w:vAnchor="page" w:hAnchor="page" w:x="1664" w:y="5461"/>
        <w:numPr>
          <w:ilvl w:val="0"/>
          <w:numId w:val="1"/>
        </w:numPr>
        <w:tabs>
          <w:tab w:val="left" w:pos="1068"/>
        </w:tabs>
        <w:spacing w:line="274" w:lineRule="exact"/>
        <w:ind w:firstLine="760"/>
        <w:jc w:val="both"/>
      </w:pPr>
      <w:r>
        <w:rPr>
          <w:rStyle w:val="2"/>
        </w:rPr>
        <w:t>Контроль за исполнением настоящего постановления оставляю за собой.</w:t>
      </w:r>
    </w:p>
    <w:p w14:paraId="5FF36635" w14:textId="77777777" w:rsidR="00EA29C2" w:rsidRDefault="00EA29C2" w:rsidP="00EA29C2">
      <w:pPr>
        <w:framePr w:w="9427" w:h="9706" w:hRule="exact" w:wrap="none" w:vAnchor="page" w:hAnchor="page" w:x="1664" w:y="5461"/>
        <w:numPr>
          <w:ilvl w:val="0"/>
          <w:numId w:val="1"/>
        </w:numPr>
        <w:tabs>
          <w:tab w:val="left" w:pos="1009"/>
        </w:tabs>
        <w:spacing w:line="274" w:lineRule="exact"/>
        <w:ind w:firstLine="760"/>
        <w:jc w:val="both"/>
      </w:pPr>
      <w:r>
        <w:rPr>
          <w:rStyle w:val="2"/>
        </w:rPr>
        <w:t>Разместить постановление на официальном сайте администрации Большеключинского сельсовета в информационно-телекоммуникационной сети "Интер</w:t>
      </w:r>
      <w:r>
        <w:rPr>
          <w:rStyle w:val="2"/>
        </w:rPr>
        <w:softHyphen/>
        <w:t>нет".</w:t>
      </w:r>
    </w:p>
    <w:p w14:paraId="17A4E130" w14:textId="77777777" w:rsidR="00EA29C2" w:rsidRDefault="00EA29C2" w:rsidP="00EA29C2">
      <w:pPr>
        <w:framePr w:w="9427" w:h="9706" w:hRule="exact" w:wrap="none" w:vAnchor="page" w:hAnchor="page" w:x="1664" w:y="5461"/>
        <w:numPr>
          <w:ilvl w:val="0"/>
          <w:numId w:val="1"/>
        </w:numPr>
        <w:tabs>
          <w:tab w:val="left" w:pos="1008"/>
        </w:tabs>
        <w:spacing w:line="274" w:lineRule="exact"/>
        <w:ind w:firstLine="760"/>
        <w:jc w:val="both"/>
        <w:rPr>
          <w:rStyle w:val="2"/>
        </w:rPr>
      </w:pPr>
      <w:r>
        <w:rPr>
          <w:rStyle w:val="2"/>
        </w:rPr>
        <w:t>Постановление вступает в силу после официального опубли</w:t>
      </w:r>
      <w:r>
        <w:rPr>
          <w:rStyle w:val="2"/>
        </w:rPr>
        <w:softHyphen/>
        <w:t>кования в газете «Вести села».</w:t>
      </w:r>
    </w:p>
    <w:p w14:paraId="2B5FB16D" w14:textId="77777777" w:rsidR="00EA29C2" w:rsidRDefault="00EA29C2" w:rsidP="00EA29C2">
      <w:pPr>
        <w:framePr w:w="9427" w:h="9706" w:hRule="exact" w:wrap="none" w:vAnchor="page" w:hAnchor="page" w:x="1664" w:y="5461"/>
        <w:tabs>
          <w:tab w:val="left" w:pos="1008"/>
        </w:tabs>
        <w:jc w:val="both"/>
        <w:rPr>
          <w:rStyle w:val="2"/>
        </w:rPr>
      </w:pPr>
    </w:p>
    <w:p w14:paraId="112664EA" w14:textId="77777777" w:rsidR="00EA29C2" w:rsidRDefault="00EA29C2" w:rsidP="00EA29C2">
      <w:pPr>
        <w:framePr w:w="9427" w:h="9706" w:hRule="exact" w:wrap="none" w:vAnchor="page" w:hAnchor="page" w:x="1664" w:y="5461"/>
        <w:tabs>
          <w:tab w:val="left" w:pos="1008"/>
        </w:tabs>
        <w:jc w:val="both"/>
        <w:rPr>
          <w:rStyle w:val="2"/>
        </w:rPr>
      </w:pPr>
    </w:p>
    <w:p w14:paraId="08FA0EF9" w14:textId="77777777" w:rsidR="00EA29C2" w:rsidRDefault="00EA29C2" w:rsidP="00EA29C2">
      <w:pPr>
        <w:framePr w:w="9427" w:h="9706" w:hRule="exact" w:wrap="none" w:vAnchor="page" w:hAnchor="page" w:x="1664" w:y="5461"/>
        <w:tabs>
          <w:tab w:val="left" w:pos="1008"/>
        </w:tabs>
        <w:jc w:val="both"/>
        <w:rPr>
          <w:rStyle w:val="2"/>
        </w:rPr>
      </w:pPr>
    </w:p>
    <w:p w14:paraId="7C1D0F24" w14:textId="77777777" w:rsidR="00EA29C2" w:rsidRDefault="00EA29C2" w:rsidP="00EA29C2">
      <w:pPr>
        <w:framePr w:w="9427" w:h="9706" w:hRule="exact" w:wrap="none" w:vAnchor="page" w:hAnchor="page" w:x="1664" w:y="5461"/>
        <w:tabs>
          <w:tab w:val="left" w:pos="1008"/>
        </w:tabs>
        <w:jc w:val="both"/>
      </w:pPr>
      <w:r>
        <w:rPr>
          <w:rStyle w:val="2"/>
        </w:rPr>
        <w:t xml:space="preserve">Глава Большеключинского сельсовета                                                          Т.В. </w:t>
      </w:r>
      <w:proofErr w:type="spellStart"/>
      <w:r>
        <w:rPr>
          <w:rStyle w:val="2"/>
        </w:rPr>
        <w:t>Штоль</w:t>
      </w:r>
      <w:proofErr w:type="spellEnd"/>
    </w:p>
    <w:p w14:paraId="01DACA20" w14:textId="77777777" w:rsidR="00EA29C2" w:rsidRDefault="00EA29C2" w:rsidP="00EA29C2">
      <w:pPr>
        <w:spacing w:line="240" w:lineRule="exact"/>
        <w:ind w:left="7924" w:right="178"/>
        <w:jc w:val="both"/>
      </w:pPr>
    </w:p>
    <w:p w14:paraId="4188CC6C" w14:textId="77777777" w:rsidR="00EA29C2" w:rsidRDefault="00EA29C2" w:rsidP="00EA29C2">
      <w:pPr>
        <w:widowControl/>
        <w:rPr>
          <w:sz w:val="2"/>
          <w:szCs w:val="2"/>
        </w:rPr>
        <w:sectPr w:rsidR="00EA29C2">
          <w:pgSz w:w="11900" w:h="16840"/>
          <w:pgMar w:top="360" w:right="360" w:bottom="360" w:left="360" w:header="0" w:footer="3" w:gutter="0"/>
          <w:cols w:space="720"/>
        </w:sectPr>
      </w:pPr>
    </w:p>
    <w:p w14:paraId="381717D0" w14:textId="77777777" w:rsidR="00EA29C2" w:rsidRDefault="00EA29C2" w:rsidP="00EA29C2">
      <w:pPr>
        <w:framePr w:w="9499" w:h="14127" w:hRule="exact" w:wrap="none" w:vAnchor="page" w:hAnchor="page" w:x="1173" w:y="1077"/>
        <w:spacing w:line="240" w:lineRule="exact"/>
        <w:ind w:left="5120"/>
      </w:pPr>
      <w:r>
        <w:rPr>
          <w:rStyle w:val="2"/>
        </w:rPr>
        <w:lastRenderedPageBreak/>
        <w:t>Приложение</w:t>
      </w:r>
    </w:p>
    <w:p w14:paraId="68F96977" w14:textId="0AAB59F3" w:rsidR="00EA29C2" w:rsidRDefault="00EA29C2" w:rsidP="00EA29C2">
      <w:pPr>
        <w:framePr w:w="9499" w:h="14127" w:hRule="exact" w:wrap="none" w:vAnchor="page" w:hAnchor="page" w:x="1173" w:y="1077"/>
        <w:spacing w:after="244" w:line="278" w:lineRule="exact"/>
        <w:ind w:left="5120" w:right="700"/>
      </w:pPr>
      <w:r>
        <w:rPr>
          <w:rStyle w:val="2"/>
        </w:rPr>
        <w:t xml:space="preserve">к постановлению администрации Большеключинского сельсовета от </w:t>
      </w:r>
      <w:r w:rsidR="00E15661">
        <w:rPr>
          <w:rStyle w:val="2"/>
        </w:rPr>
        <w:t>1</w:t>
      </w:r>
      <w:r w:rsidR="001E07BE">
        <w:rPr>
          <w:rStyle w:val="2"/>
        </w:rPr>
        <w:t>0</w:t>
      </w:r>
      <w:r>
        <w:rPr>
          <w:rStyle w:val="2"/>
        </w:rPr>
        <w:t>.</w:t>
      </w:r>
      <w:r w:rsidR="00E15661">
        <w:rPr>
          <w:rStyle w:val="2"/>
        </w:rPr>
        <w:t>12</w:t>
      </w:r>
      <w:r>
        <w:rPr>
          <w:rStyle w:val="2"/>
        </w:rPr>
        <w:t>.202</w:t>
      </w:r>
      <w:r w:rsidR="001E07BE">
        <w:rPr>
          <w:rStyle w:val="2"/>
        </w:rPr>
        <w:t>4</w:t>
      </w:r>
      <w:r>
        <w:rPr>
          <w:rStyle w:val="2"/>
        </w:rPr>
        <w:t xml:space="preserve"> № </w:t>
      </w:r>
      <w:r w:rsidR="00E15661">
        <w:rPr>
          <w:rStyle w:val="2"/>
        </w:rPr>
        <w:t>48</w:t>
      </w:r>
      <w:r>
        <w:rPr>
          <w:rStyle w:val="2"/>
        </w:rPr>
        <w:t>-п</w:t>
      </w:r>
    </w:p>
    <w:p w14:paraId="434FF171" w14:textId="4521279C" w:rsidR="00EA29C2" w:rsidRDefault="00EA29C2" w:rsidP="00EA29C2">
      <w:pPr>
        <w:framePr w:w="9499" w:h="14127" w:hRule="exact" w:wrap="none" w:vAnchor="page" w:hAnchor="page" w:x="1173" w:y="1077"/>
        <w:spacing w:after="240"/>
        <w:ind w:right="280"/>
        <w:jc w:val="right"/>
      </w:pPr>
      <w:r>
        <w:rPr>
          <w:rStyle w:val="2"/>
        </w:rPr>
        <w:t>Программа профилактики рисков причинения вреда (ущерба) охраняемым зако</w:t>
      </w:r>
      <w:r>
        <w:rPr>
          <w:rStyle w:val="2"/>
        </w:rPr>
        <w:softHyphen/>
        <w:t>ном ценностям на 202</w:t>
      </w:r>
      <w:r w:rsidR="00E15661">
        <w:rPr>
          <w:rStyle w:val="2"/>
        </w:rPr>
        <w:t>5</w:t>
      </w:r>
      <w:r>
        <w:rPr>
          <w:rStyle w:val="2"/>
        </w:rPr>
        <w:t xml:space="preserve"> год в сфере муниципального жилищного контроля на тер</w:t>
      </w:r>
      <w:r>
        <w:rPr>
          <w:rStyle w:val="2"/>
        </w:rPr>
        <w:softHyphen/>
        <w:t>ритории Большеключинского сельсовета Рыбинского района Красноярского края</w:t>
      </w:r>
    </w:p>
    <w:p w14:paraId="6CEE5583" w14:textId="31002C8A" w:rsidR="00EA29C2" w:rsidRDefault="00EA29C2" w:rsidP="00EA29C2">
      <w:pPr>
        <w:framePr w:w="9499" w:h="14127" w:hRule="exact" w:wrap="none" w:vAnchor="page" w:hAnchor="page" w:x="1173" w:y="1077"/>
        <w:ind w:firstLine="800"/>
        <w:jc w:val="both"/>
      </w:pPr>
      <w:r>
        <w:rPr>
          <w:rStyle w:val="2"/>
        </w:rPr>
        <w:t>Настоящая Программа профилактики рисков причинения вреда (ущерба) охраняемым законом ценностям на 202</w:t>
      </w:r>
      <w:r w:rsidR="00E15661">
        <w:rPr>
          <w:rStyle w:val="2"/>
        </w:rPr>
        <w:t>5</w:t>
      </w:r>
      <w:r>
        <w:rPr>
          <w:rStyle w:val="2"/>
        </w:rPr>
        <w:t xml:space="preserve"> год в сфере муниципального жилищного контроля на территории Большеключинского сельсовета Рыбинского района Крас</w:t>
      </w:r>
      <w:r>
        <w:rPr>
          <w:rStyle w:val="2"/>
        </w:rPr>
        <w:softHyphen/>
        <w:t>ноярского края (далее - Программа) разработана в целях стимулирования добро</w:t>
      </w:r>
      <w:r>
        <w:rPr>
          <w:rStyle w:val="2"/>
        </w:rPr>
        <w:softHyphen/>
        <w:t>совестного соблюдения обязательных требований организациями и гражданами, устранения условий, причин и факторов, способных привести к нарушениям обя</w:t>
      </w:r>
      <w:r>
        <w:rPr>
          <w:rStyle w:val="2"/>
        </w:rPr>
        <w:softHyphen/>
        <w:t>зательных требований и (или) причинению вреда (ущерба) охраняемым законом ценностям, создания условий для доведения обязательных требований до контро</w:t>
      </w:r>
      <w:r>
        <w:rPr>
          <w:rStyle w:val="2"/>
        </w:rPr>
        <w:softHyphen/>
        <w:t>лируемых лиц, повышение информированности о способах их соблюдения.</w:t>
      </w:r>
    </w:p>
    <w:p w14:paraId="0E537E26" w14:textId="77777777" w:rsidR="00EA29C2" w:rsidRDefault="00EA29C2" w:rsidP="00EA29C2">
      <w:pPr>
        <w:framePr w:w="9499" w:h="14127" w:hRule="exact" w:wrap="none" w:vAnchor="page" w:hAnchor="page" w:x="1173" w:y="1077"/>
        <w:spacing w:after="256" w:line="293" w:lineRule="exact"/>
        <w:ind w:firstLine="800"/>
        <w:jc w:val="both"/>
      </w:pPr>
      <w:r>
        <w:rPr>
          <w:rStyle w:val="2"/>
        </w:rPr>
        <w:t>Настоящая Программа разработана и подлежит исполнению администрацией Большеключинского сельсовета Рыбинского района Красноярского края (далее по тексту — администрация).</w:t>
      </w:r>
    </w:p>
    <w:p w14:paraId="341B3F83" w14:textId="77777777" w:rsidR="00EA29C2" w:rsidRDefault="00EA29C2" w:rsidP="00EA29C2">
      <w:pPr>
        <w:framePr w:w="9499" w:h="14127" w:hRule="exact" w:wrap="none" w:vAnchor="page" w:hAnchor="page" w:x="1173" w:y="1077"/>
        <w:spacing w:after="387"/>
        <w:ind w:left="160" w:firstLine="840"/>
      </w:pPr>
      <w:r>
        <w:rPr>
          <w:rStyle w:val="2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</w:t>
      </w:r>
      <w:r>
        <w:rPr>
          <w:rStyle w:val="2"/>
        </w:rPr>
        <w:softHyphen/>
        <w:t>на, характеристика проблем, на решение которых направлена Программа</w:t>
      </w:r>
    </w:p>
    <w:p w14:paraId="146057EA" w14:textId="77777777" w:rsidR="00EA29C2" w:rsidRDefault="00EA29C2" w:rsidP="00EA29C2">
      <w:pPr>
        <w:framePr w:w="9499" w:h="14127" w:hRule="exact" w:wrap="none" w:vAnchor="page" w:hAnchor="page" w:x="1173" w:y="1077"/>
        <w:numPr>
          <w:ilvl w:val="0"/>
          <w:numId w:val="2"/>
        </w:numPr>
        <w:tabs>
          <w:tab w:val="left" w:pos="1290"/>
        </w:tabs>
        <w:spacing w:line="240" w:lineRule="exact"/>
        <w:ind w:left="160" w:firstLine="640"/>
        <w:jc w:val="both"/>
      </w:pPr>
      <w:r>
        <w:rPr>
          <w:rStyle w:val="2"/>
        </w:rPr>
        <w:t>Вид муниципального контроля: муниципальный жилищный контроль.</w:t>
      </w:r>
    </w:p>
    <w:p w14:paraId="4F195EE2" w14:textId="77777777" w:rsidR="00EA29C2" w:rsidRDefault="00EA29C2" w:rsidP="00EA29C2">
      <w:pPr>
        <w:framePr w:w="9499" w:h="14127" w:hRule="exact" w:wrap="none" w:vAnchor="page" w:hAnchor="page" w:x="1173" w:y="1077"/>
        <w:numPr>
          <w:ilvl w:val="0"/>
          <w:numId w:val="2"/>
        </w:numPr>
        <w:tabs>
          <w:tab w:val="left" w:pos="1245"/>
        </w:tabs>
        <w:spacing w:line="312" w:lineRule="exact"/>
        <w:ind w:firstLine="800"/>
        <w:jc w:val="both"/>
      </w:pPr>
      <w:r>
        <w:rPr>
          <w:rStyle w:val="2"/>
        </w:rPr>
        <w:t>Предметом муниципального контроля на территории муниципального образования является:</w:t>
      </w:r>
    </w:p>
    <w:p w14:paraId="1B59EAC2" w14:textId="77777777" w:rsidR="00EA29C2" w:rsidRDefault="00EA29C2" w:rsidP="00EA29C2">
      <w:pPr>
        <w:framePr w:w="9499" w:h="14127" w:hRule="exact" w:wrap="none" w:vAnchor="page" w:hAnchor="page" w:x="1173" w:y="1077"/>
        <w:spacing w:line="283" w:lineRule="exact"/>
        <w:ind w:firstLine="800"/>
        <w:jc w:val="both"/>
      </w:pPr>
      <w:r>
        <w:rPr>
          <w:rStyle w:val="2"/>
        </w:rPr>
        <w:t>соблюдение гражданами и организациями (далее - контролируемые лица) обязательных требований, установленных жилищным законодательством, законо</w:t>
      </w:r>
      <w:r>
        <w:rPr>
          <w:rStyle w:val="2"/>
        </w:rPr>
        <w:softHyphen/>
        <w:t>дательством об энергосбережении и о повышении энергетической эффективности в отношении муниципального жилищного фонда (далее - обязательных требова</w:t>
      </w:r>
      <w:r>
        <w:rPr>
          <w:rStyle w:val="2"/>
        </w:rPr>
        <w:softHyphen/>
        <w:t>ний), а именно:</w:t>
      </w:r>
    </w:p>
    <w:p w14:paraId="638FC21B" w14:textId="77777777" w:rsidR="00EA29C2" w:rsidRDefault="00EA29C2" w:rsidP="00EA29C2">
      <w:pPr>
        <w:framePr w:w="9499" w:h="14127" w:hRule="exact" w:wrap="none" w:vAnchor="page" w:hAnchor="page" w:x="1173" w:y="1077"/>
        <w:numPr>
          <w:ilvl w:val="0"/>
          <w:numId w:val="3"/>
        </w:numPr>
        <w:tabs>
          <w:tab w:val="left" w:pos="1113"/>
        </w:tabs>
        <w:spacing w:line="283" w:lineRule="exact"/>
        <w:ind w:left="160" w:firstLine="640"/>
        <w:jc w:val="both"/>
      </w:pPr>
      <w:r>
        <w:rPr>
          <w:rStyle w:val="2"/>
        </w:rPr>
        <w:t>требований к:</w:t>
      </w:r>
    </w:p>
    <w:p w14:paraId="1D167767" w14:textId="77777777" w:rsidR="00EA29C2" w:rsidRDefault="00EA29C2" w:rsidP="00EA29C2">
      <w:pPr>
        <w:framePr w:w="9499" w:h="14127" w:hRule="exact" w:wrap="none" w:vAnchor="page" w:hAnchor="page" w:x="1173" w:y="1077"/>
        <w:numPr>
          <w:ilvl w:val="0"/>
          <w:numId w:val="4"/>
        </w:numPr>
        <w:tabs>
          <w:tab w:val="left" w:pos="1007"/>
        </w:tabs>
        <w:spacing w:line="278" w:lineRule="exact"/>
        <w:ind w:left="160" w:firstLine="640"/>
        <w:jc w:val="both"/>
      </w:pPr>
      <w:r>
        <w:rPr>
          <w:rStyle w:val="2"/>
        </w:rPr>
        <w:t>использованию и сохранности жилищного фонда;</w:t>
      </w:r>
    </w:p>
    <w:p w14:paraId="01EF6BFC" w14:textId="77777777" w:rsidR="00EA29C2" w:rsidRDefault="00EA29C2" w:rsidP="00EA29C2">
      <w:pPr>
        <w:framePr w:w="9499" w:h="14127" w:hRule="exact" w:wrap="none" w:vAnchor="page" w:hAnchor="page" w:x="1173" w:y="1077"/>
        <w:numPr>
          <w:ilvl w:val="0"/>
          <w:numId w:val="4"/>
        </w:numPr>
        <w:tabs>
          <w:tab w:val="left" w:pos="1007"/>
        </w:tabs>
        <w:spacing w:line="278" w:lineRule="exact"/>
        <w:ind w:left="160" w:firstLine="640"/>
        <w:jc w:val="both"/>
      </w:pPr>
      <w:r>
        <w:rPr>
          <w:rStyle w:val="2"/>
        </w:rPr>
        <w:t>жилым помещениям, их использованию и содержанию;</w:t>
      </w:r>
    </w:p>
    <w:p w14:paraId="590E538C" w14:textId="77777777" w:rsidR="00EA29C2" w:rsidRDefault="00EA29C2" w:rsidP="00EA29C2">
      <w:pPr>
        <w:framePr w:w="9499" w:h="14127" w:hRule="exact" w:wrap="none" w:vAnchor="page" w:hAnchor="page" w:x="1173" w:y="1077"/>
        <w:numPr>
          <w:ilvl w:val="0"/>
          <w:numId w:val="4"/>
        </w:numPr>
        <w:tabs>
          <w:tab w:val="left" w:pos="992"/>
        </w:tabs>
        <w:spacing w:line="278" w:lineRule="exact"/>
        <w:ind w:firstLine="800"/>
        <w:jc w:val="both"/>
      </w:pPr>
      <w:r>
        <w:rPr>
          <w:rStyle w:val="2"/>
        </w:rPr>
        <w:t>использованию и содержанию общего имущества собственников помеще</w:t>
      </w:r>
      <w:r>
        <w:rPr>
          <w:rStyle w:val="2"/>
        </w:rPr>
        <w:softHyphen/>
        <w:t>ний в многоквартирных домах;</w:t>
      </w:r>
    </w:p>
    <w:p w14:paraId="15A81A20" w14:textId="77777777" w:rsidR="00EA29C2" w:rsidRDefault="00EA29C2" w:rsidP="00EA29C2">
      <w:pPr>
        <w:framePr w:w="9499" w:h="14127" w:hRule="exact" w:wrap="none" w:vAnchor="page" w:hAnchor="page" w:x="1173" w:y="1077"/>
        <w:numPr>
          <w:ilvl w:val="0"/>
          <w:numId w:val="4"/>
        </w:numPr>
        <w:tabs>
          <w:tab w:val="left" w:pos="1058"/>
        </w:tabs>
        <w:spacing w:line="293" w:lineRule="exact"/>
        <w:ind w:left="160" w:firstLine="640"/>
        <w:jc w:val="both"/>
      </w:pPr>
      <w:r>
        <w:rPr>
          <w:rStyle w:val="2"/>
        </w:rPr>
        <w:t>порядку осуществления перевода жилого помещения в нежилое помеще</w:t>
      </w:r>
      <w:r>
        <w:rPr>
          <w:rStyle w:val="2"/>
        </w:rPr>
        <w:softHyphen/>
        <w:t>ние и нежилого помещения в жилое в многоквартирном доме;</w:t>
      </w:r>
    </w:p>
    <w:p w14:paraId="6CFEF632" w14:textId="77777777" w:rsidR="00EA29C2" w:rsidRDefault="00EA29C2" w:rsidP="00EA29C2">
      <w:pPr>
        <w:framePr w:w="9499" w:h="14127" w:hRule="exact" w:wrap="none" w:vAnchor="page" w:hAnchor="page" w:x="1173" w:y="1077"/>
        <w:numPr>
          <w:ilvl w:val="0"/>
          <w:numId w:val="4"/>
        </w:numPr>
        <w:tabs>
          <w:tab w:val="left" w:pos="1058"/>
        </w:tabs>
        <w:spacing w:line="312" w:lineRule="exact"/>
        <w:ind w:left="160" w:firstLine="640"/>
        <w:jc w:val="both"/>
      </w:pPr>
      <w:r>
        <w:rPr>
          <w:rStyle w:val="2"/>
        </w:rPr>
        <w:t>порядку осуществления перепланировки и (или) переустройства помеще</w:t>
      </w:r>
      <w:r>
        <w:rPr>
          <w:rStyle w:val="2"/>
        </w:rPr>
        <w:softHyphen/>
        <w:t>ний в многоквартирном доме;</w:t>
      </w:r>
    </w:p>
    <w:p w14:paraId="0C37BB54" w14:textId="77777777" w:rsidR="00EA29C2" w:rsidRDefault="00EA29C2" w:rsidP="00EA29C2">
      <w:pPr>
        <w:framePr w:w="9499" w:h="14127" w:hRule="exact" w:wrap="none" w:vAnchor="page" w:hAnchor="page" w:x="1173" w:y="1077"/>
        <w:numPr>
          <w:ilvl w:val="0"/>
          <w:numId w:val="4"/>
        </w:numPr>
        <w:tabs>
          <w:tab w:val="left" w:pos="1007"/>
        </w:tabs>
        <w:spacing w:line="283" w:lineRule="exact"/>
        <w:ind w:left="160" w:firstLine="640"/>
        <w:jc w:val="both"/>
      </w:pPr>
      <w:r>
        <w:rPr>
          <w:rStyle w:val="2"/>
        </w:rPr>
        <w:t>формированию фондов капитального ремонта;</w:t>
      </w:r>
    </w:p>
    <w:p w14:paraId="511A2D01" w14:textId="77777777" w:rsidR="00EA29C2" w:rsidRDefault="00EA29C2" w:rsidP="00EA29C2">
      <w:pPr>
        <w:framePr w:w="9499" w:h="14127" w:hRule="exact" w:wrap="none" w:vAnchor="page" w:hAnchor="page" w:x="1173" w:y="1077"/>
        <w:numPr>
          <w:ilvl w:val="0"/>
          <w:numId w:val="4"/>
        </w:numPr>
        <w:tabs>
          <w:tab w:val="left" w:pos="1063"/>
        </w:tabs>
        <w:spacing w:line="283" w:lineRule="exact"/>
        <w:ind w:left="160" w:firstLine="640"/>
        <w:jc w:val="both"/>
      </w:pPr>
      <w:r>
        <w:rPr>
          <w:rStyle w:val="2"/>
        </w:rPr>
        <w:t>созданию и деятельности юридических лиц, индивидуальных предприни</w:t>
      </w:r>
      <w:r>
        <w:rPr>
          <w:rStyle w:val="2"/>
        </w:rPr>
        <w:softHyphen/>
        <w:t>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43D4EA2" w14:textId="77777777" w:rsidR="00EA29C2" w:rsidRDefault="00EA29C2" w:rsidP="00EA29C2">
      <w:pPr>
        <w:framePr w:w="9499" w:h="14127" w:hRule="exact" w:wrap="none" w:vAnchor="page" w:hAnchor="page" w:x="1173" w:y="1077"/>
        <w:numPr>
          <w:ilvl w:val="0"/>
          <w:numId w:val="4"/>
        </w:numPr>
        <w:tabs>
          <w:tab w:val="left" w:pos="1054"/>
        </w:tabs>
        <w:spacing w:line="302" w:lineRule="exact"/>
        <w:ind w:left="160" w:firstLine="640"/>
        <w:jc w:val="both"/>
      </w:pPr>
      <w:r>
        <w:rPr>
          <w:rStyle w:val="2"/>
        </w:rPr>
        <w:t>предоставлению коммунальных услуг собственникам и пользователям по</w:t>
      </w:r>
      <w:r>
        <w:rPr>
          <w:rStyle w:val="2"/>
        </w:rPr>
        <w:softHyphen/>
        <w:t>мещений в многоквартирных домах и жилых домов;</w:t>
      </w:r>
    </w:p>
    <w:p w14:paraId="6EFEA3CB" w14:textId="77777777" w:rsidR="00EA29C2" w:rsidRDefault="00EA29C2" w:rsidP="00EA29C2">
      <w:pPr>
        <w:widowControl/>
        <w:rPr>
          <w:sz w:val="2"/>
          <w:szCs w:val="2"/>
        </w:rPr>
        <w:sectPr w:rsidR="00EA29C2">
          <w:pgSz w:w="11900" w:h="16840"/>
          <w:pgMar w:top="360" w:right="360" w:bottom="360" w:left="360" w:header="0" w:footer="3" w:gutter="0"/>
          <w:cols w:space="720"/>
        </w:sectPr>
      </w:pPr>
    </w:p>
    <w:p w14:paraId="39DEA832" w14:textId="77777777" w:rsidR="00EA29C2" w:rsidRDefault="00EA29C2" w:rsidP="00EA29C2">
      <w:pPr>
        <w:rPr>
          <w:sz w:val="2"/>
          <w:szCs w:val="2"/>
        </w:rPr>
      </w:pPr>
    </w:p>
    <w:p w14:paraId="2DE74CF9" w14:textId="77777777" w:rsidR="00EA29C2" w:rsidRDefault="00EA29C2" w:rsidP="00EA29C2">
      <w:pPr>
        <w:framePr w:w="9408" w:h="7261" w:hRule="exact" w:wrap="none" w:vAnchor="page" w:hAnchor="page" w:x="1219" w:y="1069"/>
        <w:numPr>
          <w:ilvl w:val="0"/>
          <w:numId w:val="4"/>
        </w:numPr>
        <w:tabs>
          <w:tab w:val="left" w:pos="969"/>
        </w:tabs>
        <w:spacing w:line="269" w:lineRule="exact"/>
        <w:ind w:firstLine="760"/>
        <w:jc w:val="both"/>
      </w:pPr>
      <w:r>
        <w:rPr>
          <w:rStyle w:val="2"/>
        </w:rPr>
        <w:t>порядку размещения ресурс снабжающими организациями, лицами, осу</w:t>
      </w:r>
      <w:r>
        <w:rPr>
          <w:rStyle w:val="2"/>
        </w:rPr>
        <w:softHyphen/>
        <w:t>ществляющими деятельность по управлению многоквартирными домами инфор</w:t>
      </w:r>
      <w:r>
        <w:rPr>
          <w:rStyle w:val="2"/>
        </w:rPr>
        <w:softHyphen/>
        <w:t>мации в государственной информационной системе жилищно-коммунального хо</w:t>
      </w:r>
      <w:r>
        <w:rPr>
          <w:rStyle w:val="2"/>
        </w:rPr>
        <w:softHyphen/>
        <w:t>зяйства (далее - система);</w:t>
      </w:r>
    </w:p>
    <w:p w14:paraId="1D80B8E3" w14:textId="77777777" w:rsidR="00EA29C2" w:rsidRDefault="00EA29C2" w:rsidP="00EA29C2">
      <w:pPr>
        <w:framePr w:w="9408" w:h="7261" w:hRule="exact" w:wrap="none" w:vAnchor="page" w:hAnchor="page" w:x="1219" w:y="1069"/>
        <w:numPr>
          <w:ilvl w:val="0"/>
          <w:numId w:val="4"/>
        </w:numPr>
        <w:tabs>
          <w:tab w:val="left" w:pos="1006"/>
        </w:tabs>
        <w:spacing w:after="5" w:line="240" w:lineRule="exact"/>
        <w:ind w:firstLine="760"/>
        <w:jc w:val="both"/>
      </w:pPr>
      <w:r>
        <w:rPr>
          <w:rStyle w:val="2"/>
        </w:rPr>
        <w:t>обеспечению доступности для инвалидов помещений в многоквартирных</w:t>
      </w:r>
    </w:p>
    <w:p w14:paraId="6E419A6E" w14:textId="77777777" w:rsidR="00EA29C2" w:rsidRDefault="00EA29C2" w:rsidP="00EA29C2">
      <w:pPr>
        <w:framePr w:w="9408" w:h="7261" w:hRule="exact" w:wrap="none" w:vAnchor="page" w:hAnchor="page" w:x="1219" w:y="1069"/>
        <w:spacing w:after="40" w:line="240" w:lineRule="exact"/>
      </w:pPr>
      <w:r>
        <w:rPr>
          <w:rStyle w:val="2"/>
        </w:rPr>
        <w:t>домах;</w:t>
      </w:r>
    </w:p>
    <w:p w14:paraId="65CE501D" w14:textId="77777777" w:rsidR="00EA29C2" w:rsidRDefault="00EA29C2" w:rsidP="00EA29C2">
      <w:pPr>
        <w:framePr w:w="9408" w:h="7261" w:hRule="exact" w:wrap="none" w:vAnchor="page" w:hAnchor="page" w:x="1219" w:y="1069"/>
        <w:numPr>
          <w:ilvl w:val="0"/>
          <w:numId w:val="4"/>
        </w:numPr>
        <w:tabs>
          <w:tab w:val="left" w:pos="969"/>
        </w:tabs>
        <w:spacing w:line="250" w:lineRule="exact"/>
        <w:ind w:firstLine="760"/>
        <w:jc w:val="both"/>
      </w:pPr>
      <w:r>
        <w:rPr>
          <w:rStyle w:val="2"/>
        </w:rPr>
        <w:t>предоставлению жилых помещений в наемных домах социального исполь</w:t>
      </w:r>
      <w:r>
        <w:rPr>
          <w:rStyle w:val="2"/>
        </w:rPr>
        <w:softHyphen/>
        <w:t>зования;</w:t>
      </w:r>
    </w:p>
    <w:p w14:paraId="36E466F1" w14:textId="77777777" w:rsidR="00EA29C2" w:rsidRDefault="00EA29C2" w:rsidP="00EA29C2">
      <w:pPr>
        <w:framePr w:w="9408" w:h="7261" w:hRule="exact" w:wrap="none" w:vAnchor="page" w:hAnchor="page" w:x="1219" w:y="1069"/>
        <w:numPr>
          <w:ilvl w:val="0"/>
          <w:numId w:val="3"/>
        </w:numPr>
        <w:tabs>
          <w:tab w:val="left" w:pos="1067"/>
        </w:tabs>
        <w:spacing w:line="269" w:lineRule="exact"/>
        <w:ind w:firstLine="760"/>
        <w:jc w:val="both"/>
      </w:pPr>
      <w:r>
        <w:rPr>
          <w:rStyle w:val="2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</w:t>
      </w:r>
      <w:r>
        <w:rPr>
          <w:rStyle w:val="2"/>
        </w:rPr>
        <w:softHyphen/>
        <w:t>ческих ресурсов;</w:t>
      </w:r>
    </w:p>
    <w:p w14:paraId="734DEF6F" w14:textId="77777777" w:rsidR="00EA29C2" w:rsidRDefault="00EA29C2" w:rsidP="00EA29C2">
      <w:pPr>
        <w:framePr w:w="9408" w:h="7261" w:hRule="exact" w:wrap="none" w:vAnchor="page" w:hAnchor="page" w:x="1219" w:y="1069"/>
        <w:numPr>
          <w:ilvl w:val="0"/>
          <w:numId w:val="3"/>
        </w:numPr>
        <w:tabs>
          <w:tab w:val="left" w:pos="1122"/>
        </w:tabs>
        <w:spacing w:line="269" w:lineRule="exact"/>
        <w:ind w:firstLine="760"/>
        <w:jc w:val="both"/>
      </w:pPr>
      <w:r>
        <w:rPr>
          <w:rStyle w:val="2"/>
        </w:rPr>
        <w:t>правил:</w:t>
      </w:r>
    </w:p>
    <w:p w14:paraId="0FE764E5" w14:textId="77777777" w:rsidR="00EA29C2" w:rsidRDefault="00EA29C2" w:rsidP="00EA29C2">
      <w:pPr>
        <w:framePr w:w="9408" w:h="7261" w:hRule="exact" w:wrap="none" w:vAnchor="page" w:hAnchor="page" w:x="1219" w:y="1069"/>
        <w:numPr>
          <w:ilvl w:val="0"/>
          <w:numId w:val="4"/>
        </w:numPr>
        <w:tabs>
          <w:tab w:val="left" w:pos="969"/>
        </w:tabs>
        <w:spacing w:line="269" w:lineRule="exact"/>
        <w:ind w:firstLine="760"/>
        <w:jc w:val="both"/>
      </w:pPr>
      <w:r>
        <w:rPr>
          <w:rStyle w:val="2"/>
        </w:rPr>
        <w:t>изменения размера платы за содержание жилого помещения в случае ока</w:t>
      </w:r>
      <w:r>
        <w:rPr>
          <w:rStyle w:val="2"/>
        </w:rPr>
        <w:softHyphen/>
        <w:t>зания услуг и выполнения работ по управлению, содержанию и ремонту общего имущества в многоквартирном доме ненадлежащего качества и (или) с перерыва</w:t>
      </w:r>
      <w:r>
        <w:rPr>
          <w:rStyle w:val="2"/>
        </w:rPr>
        <w:softHyphen/>
        <w:t>ми, превышающими установленную продолжительность;</w:t>
      </w:r>
    </w:p>
    <w:p w14:paraId="3B166A80" w14:textId="77777777" w:rsidR="00EA29C2" w:rsidRDefault="00EA29C2" w:rsidP="00EA29C2">
      <w:pPr>
        <w:framePr w:w="9408" w:h="7261" w:hRule="exact" w:wrap="none" w:vAnchor="page" w:hAnchor="page" w:x="1219" w:y="1069"/>
        <w:numPr>
          <w:ilvl w:val="0"/>
          <w:numId w:val="4"/>
        </w:numPr>
        <w:tabs>
          <w:tab w:val="left" w:pos="1006"/>
        </w:tabs>
        <w:spacing w:line="269" w:lineRule="exact"/>
        <w:ind w:firstLine="760"/>
        <w:jc w:val="both"/>
      </w:pPr>
      <w:r>
        <w:rPr>
          <w:rStyle w:val="2"/>
        </w:rPr>
        <w:t>содержания общего имущества в многоквартирном доме;</w:t>
      </w:r>
    </w:p>
    <w:p w14:paraId="66008B03" w14:textId="77777777" w:rsidR="00EA29C2" w:rsidRDefault="00EA29C2" w:rsidP="00EA29C2">
      <w:pPr>
        <w:framePr w:w="9408" w:h="7261" w:hRule="exact" w:wrap="none" w:vAnchor="page" w:hAnchor="page" w:x="1219" w:y="1069"/>
        <w:numPr>
          <w:ilvl w:val="0"/>
          <w:numId w:val="4"/>
        </w:numPr>
        <w:tabs>
          <w:tab w:val="left" w:pos="1006"/>
        </w:tabs>
        <w:spacing w:line="269" w:lineRule="exact"/>
        <w:ind w:firstLine="760"/>
        <w:jc w:val="both"/>
      </w:pPr>
      <w:r>
        <w:rPr>
          <w:rStyle w:val="2"/>
        </w:rPr>
        <w:t>изменения размера платы за содержание жилого помещения;</w:t>
      </w:r>
    </w:p>
    <w:p w14:paraId="3DE1DC1D" w14:textId="77777777" w:rsidR="00EA29C2" w:rsidRDefault="00EA29C2" w:rsidP="00EA29C2">
      <w:pPr>
        <w:framePr w:w="9408" w:h="7261" w:hRule="exact" w:wrap="none" w:vAnchor="page" w:hAnchor="page" w:x="1219" w:y="1069"/>
        <w:numPr>
          <w:ilvl w:val="0"/>
          <w:numId w:val="4"/>
        </w:numPr>
        <w:tabs>
          <w:tab w:val="left" w:pos="969"/>
        </w:tabs>
        <w:spacing w:line="269" w:lineRule="exact"/>
        <w:ind w:firstLine="760"/>
        <w:jc w:val="both"/>
      </w:pPr>
      <w:r>
        <w:rPr>
          <w:rStyle w:val="2"/>
        </w:rPr>
        <w:t>предоставления, приостановки и ограничения предоставления коммуналь</w:t>
      </w:r>
      <w:r>
        <w:rPr>
          <w:rStyle w:val="2"/>
        </w:rPr>
        <w:softHyphen/>
        <w:t>ных услуг собственникам и пользователям помещений в многоквартирных домах и жилых домов.</w:t>
      </w:r>
    </w:p>
    <w:p w14:paraId="1CC61F33" w14:textId="0C802E10" w:rsidR="00EA29C2" w:rsidRDefault="00EA29C2" w:rsidP="00EA29C2">
      <w:pPr>
        <w:framePr w:w="9408" w:h="7261" w:hRule="exact" w:wrap="none" w:vAnchor="page" w:hAnchor="page" w:x="1219" w:y="1069"/>
        <w:spacing w:line="264" w:lineRule="exact"/>
        <w:ind w:firstLine="760"/>
        <w:jc w:val="both"/>
        <w:rPr>
          <w:rStyle w:val="2"/>
        </w:rPr>
      </w:pPr>
      <w:r>
        <w:rPr>
          <w:rStyle w:val="2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96E2AB8" w14:textId="5D3F822E" w:rsidR="00EA29C2" w:rsidRPr="00EA29C2" w:rsidRDefault="00EA29C2" w:rsidP="00EA29C2">
      <w:pPr>
        <w:framePr w:w="9408" w:h="7261" w:hRule="exact" w:wrap="none" w:vAnchor="page" w:hAnchor="page" w:x="1219" w:y="1069"/>
        <w:tabs>
          <w:tab w:val="left" w:pos="1238"/>
        </w:tabs>
        <w:spacing w:line="269" w:lineRule="exact"/>
        <w:jc w:val="both"/>
      </w:pPr>
      <w:r>
        <w:rPr>
          <w:rStyle w:val="2"/>
        </w:rPr>
        <w:t xml:space="preserve">           1.3. </w:t>
      </w:r>
      <w:r w:rsidRPr="00EA29C2">
        <w:t>Планы проведения плановых проверок граждан, юридических лиц и индивидуальных предпринимателей на 202</w:t>
      </w:r>
      <w:r w:rsidR="00E15661">
        <w:rPr>
          <w:rFonts w:asciiTheme="minorHAnsi" w:hAnsiTheme="minorHAnsi"/>
          <w:sz w:val="28"/>
          <w:szCs w:val="28"/>
        </w:rPr>
        <w:t>4</w:t>
      </w:r>
      <w:r w:rsidRPr="00EA29C2">
        <w:t xml:space="preserve"> год не утверждались.</w:t>
      </w:r>
    </w:p>
    <w:p w14:paraId="62699CFF" w14:textId="7A446944" w:rsidR="00EA29C2" w:rsidRPr="00EA29C2" w:rsidRDefault="00EA29C2" w:rsidP="00EA29C2">
      <w:pPr>
        <w:framePr w:w="9408" w:h="7261" w:hRule="exact" w:wrap="none" w:vAnchor="page" w:hAnchor="page" w:x="1219" w:y="1069"/>
        <w:tabs>
          <w:tab w:val="left" w:pos="1238"/>
        </w:tabs>
        <w:spacing w:line="269" w:lineRule="exact"/>
        <w:jc w:val="both"/>
      </w:pPr>
      <w:r w:rsidRPr="00EA29C2">
        <w:t>Оснований для проведения внеплановых проверок граждан, юридических лиц и индивидуальных предпринимателей в 202</w:t>
      </w:r>
      <w:r w:rsidR="00E15661">
        <w:rPr>
          <w:rFonts w:asciiTheme="minorHAnsi" w:hAnsiTheme="minorHAnsi"/>
          <w:sz w:val="28"/>
          <w:szCs w:val="28"/>
        </w:rPr>
        <w:t>4</w:t>
      </w:r>
      <w:r w:rsidRPr="00EA29C2">
        <w:t xml:space="preserve"> году не установлено.</w:t>
      </w:r>
    </w:p>
    <w:p w14:paraId="2C73C972" w14:textId="08B8DFC5" w:rsidR="00EA29C2" w:rsidRDefault="00EA29C2" w:rsidP="00EA29C2">
      <w:pPr>
        <w:framePr w:w="9408" w:h="7261" w:hRule="exact" w:wrap="none" w:vAnchor="page" w:hAnchor="page" w:x="1219" w:y="1069"/>
        <w:spacing w:line="264" w:lineRule="exact"/>
        <w:ind w:firstLine="760"/>
        <w:jc w:val="both"/>
      </w:pPr>
    </w:p>
    <w:p w14:paraId="77A7B91F" w14:textId="247C6BAF" w:rsidR="00EA29C2" w:rsidRDefault="00EA29C2" w:rsidP="00EA29C2">
      <w:pPr>
        <w:framePr w:w="9408" w:h="7726" w:hRule="exact" w:wrap="none" w:vAnchor="page" w:hAnchor="page" w:x="1219" w:y="8476"/>
        <w:spacing w:after="40" w:line="240" w:lineRule="exact"/>
        <w:jc w:val="center"/>
      </w:pPr>
      <w:r>
        <w:rPr>
          <w:rStyle w:val="2"/>
        </w:rPr>
        <w:t>2. Цели и задачи реализации Программы</w:t>
      </w:r>
    </w:p>
    <w:p w14:paraId="7875D30B" w14:textId="77777777" w:rsidR="00EA29C2" w:rsidRDefault="00EA29C2" w:rsidP="00EA29C2">
      <w:pPr>
        <w:framePr w:w="9408" w:h="7726" w:hRule="exact" w:wrap="none" w:vAnchor="page" w:hAnchor="page" w:x="1219" w:y="8476"/>
        <w:numPr>
          <w:ilvl w:val="0"/>
          <w:numId w:val="5"/>
        </w:numPr>
        <w:tabs>
          <w:tab w:val="left" w:pos="1294"/>
        </w:tabs>
        <w:spacing w:line="274" w:lineRule="exact"/>
        <w:ind w:firstLine="760"/>
        <w:jc w:val="both"/>
      </w:pPr>
      <w:r>
        <w:rPr>
          <w:rStyle w:val="2"/>
        </w:rPr>
        <w:t>Целями профилактической работы являются:</w:t>
      </w:r>
    </w:p>
    <w:p w14:paraId="5B2E45B4" w14:textId="77777777" w:rsidR="00EA29C2" w:rsidRDefault="00EA29C2" w:rsidP="00EA29C2">
      <w:pPr>
        <w:framePr w:w="9408" w:h="7726" w:hRule="exact" w:wrap="none" w:vAnchor="page" w:hAnchor="page" w:x="1219" w:y="8476"/>
        <w:numPr>
          <w:ilvl w:val="0"/>
          <w:numId w:val="6"/>
        </w:numPr>
        <w:tabs>
          <w:tab w:val="left" w:pos="1053"/>
        </w:tabs>
        <w:spacing w:line="274" w:lineRule="exact"/>
        <w:ind w:firstLine="760"/>
        <w:jc w:val="both"/>
      </w:pPr>
      <w:r>
        <w:rPr>
          <w:rStyle w:val="2"/>
        </w:rPr>
        <w:t>стимулирование добросовестного соблюдения обязательных требований всеми контролируемыми лицами;</w:t>
      </w:r>
    </w:p>
    <w:p w14:paraId="1934FC36" w14:textId="77777777" w:rsidR="00EA29C2" w:rsidRDefault="00EA29C2" w:rsidP="00EA29C2">
      <w:pPr>
        <w:framePr w:w="9408" w:h="7726" w:hRule="exact" w:wrap="none" w:vAnchor="page" w:hAnchor="page" w:x="1219" w:y="8476"/>
        <w:numPr>
          <w:ilvl w:val="0"/>
          <w:numId w:val="6"/>
        </w:numPr>
        <w:tabs>
          <w:tab w:val="left" w:pos="1062"/>
        </w:tabs>
        <w:spacing w:line="264" w:lineRule="exact"/>
        <w:ind w:firstLine="760"/>
        <w:jc w:val="both"/>
      </w:pPr>
      <w:r>
        <w:rPr>
          <w:rStyle w:val="2"/>
        </w:rPr>
        <w:t>устранение условий, причин и факторов, способных привести к наруше</w:t>
      </w:r>
      <w:r>
        <w:rPr>
          <w:rStyle w:val="2"/>
        </w:rPr>
        <w:softHyphen/>
        <w:t>ниям обязательных требований и (или) причинению вреда (ущерба) охраняемым законом ценностям;</w:t>
      </w:r>
    </w:p>
    <w:p w14:paraId="20BC53B9" w14:textId="77777777" w:rsidR="00EA29C2" w:rsidRDefault="00EA29C2" w:rsidP="00EA29C2">
      <w:pPr>
        <w:framePr w:w="9408" w:h="7726" w:hRule="exact" w:wrap="none" w:vAnchor="page" w:hAnchor="page" w:x="1219" w:y="8476"/>
        <w:numPr>
          <w:ilvl w:val="0"/>
          <w:numId w:val="6"/>
        </w:numPr>
        <w:tabs>
          <w:tab w:val="left" w:pos="1067"/>
        </w:tabs>
        <w:spacing w:line="274" w:lineRule="exact"/>
        <w:ind w:firstLine="760"/>
        <w:jc w:val="both"/>
      </w:pPr>
      <w:r>
        <w:rPr>
          <w:rStyle w:val="2"/>
        </w:rPr>
        <w:t>создание условий для доведения обязательных требований до контроли</w:t>
      </w:r>
      <w:r>
        <w:rPr>
          <w:rStyle w:val="2"/>
        </w:rPr>
        <w:softHyphen/>
        <w:t>руемых лиц, повышение информированности о способах их соблюдения;</w:t>
      </w:r>
    </w:p>
    <w:p w14:paraId="25DC35B0" w14:textId="77777777" w:rsidR="00EA29C2" w:rsidRDefault="00EA29C2" w:rsidP="00EA29C2">
      <w:pPr>
        <w:framePr w:w="9408" w:h="7726" w:hRule="exact" w:wrap="none" w:vAnchor="page" w:hAnchor="page" w:x="1219" w:y="8476"/>
        <w:numPr>
          <w:ilvl w:val="0"/>
          <w:numId w:val="5"/>
        </w:numPr>
        <w:tabs>
          <w:tab w:val="left" w:pos="1299"/>
        </w:tabs>
        <w:spacing w:line="274" w:lineRule="exact"/>
        <w:ind w:firstLine="760"/>
        <w:jc w:val="both"/>
      </w:pPr>
      <w:r>
        <w:rPr>
          <w:rStyle w:val="2"/>
        </w:rPr>
        <w:t>Задачами профилактической работы являются:</w:t>
      </w:r>
    </w:p>
    <w:p w14:paraId="0C047396" w14:textId="77777777" w:rsidR="00EA29C2" w:rsidRDefault="00EA29C2" w:rsidP="00EA29C2">
      <w:pPr>
        <w:framePr w:w="9408" w:h="7726" w:hRule="exact" w:wrap="none" w:vAnchor="page" w:hAnchor="page" w:x="1219" w:y="8476"/>
        <w:numPr>
          <w:ilvl w:val="0"/>
          <w:numId w:val="7"/>
        </w:numPr>
        <w:tabs>
          <w:tab w:val="left" w:pos="1102"/>
        </w:tabs>
        <w:spacing w:line="274" w:lineRule="exact"/>
        <w:ind w:firstLine="760"/>
        <w:jc w:val="both"/>
      </w:pPr>
      <w:r>
        <w:rPr>
          <w:rStyle w:val="2"/>
        </w:rPr>
        <w:t>укрепление системы профилактики нарушений обязательных требований;</w:t>
      </w:r>
    </w:p>
    <w:p w14:paraId="21D30262" w14:textId="77777777" w:rsidR="00EA29C2" w:rsidRDefault="00EA29C2" w:rsidP="00EA29C2">
      <w:pPr>
        <w:framePr w:w="9408" w:h="7726" w:hRule="exact" w:wrap="none" w:vAnchor="page" w:hAnchor="page" w:x="1219" w:y="8476"/>
        <w:numPr>
          <w:ilvl w:val="0"/>
          <w:numId w:val="7"/>
        </w:numPr>
        <w:tabs>
          <w:tab w:val="left" w:pos="1062"/>
        </w:tabs>
        <w:spacing w:line="274" w:lineRule="exact"/>
        <w:ind w:firstLine="760"/>
        <w:jc w:val="both"/>
      </w:pPr>
      <w:r>
        <w:rPr>
          <w:rStyle w:val="2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70F289E" w14:textId="77777777" w:rsidR="00EA29C2" w:rsidRDefault="00EA29C2" w:rsidP="00EA29C2">
      <w:pPr>
        <w:framePr w:w="9408" w:h="7726" w:hRule="exact" w:wrap="none" w:vAnchor="page" w:hAnchor="page" w:x="1219" w:y="8476"/>
        <w:numPr>
          <w:ilvl w:val="0"/>
          <w:numId w:val="7"/>
        </w:numPr>
        <w:tabs>
          <w:tab w:val="left" w:pos="1072"/>
        </w:tabs>
        <w:spacing w:after="120" w:line="274" w:lineRule="exact"/>
        <w:ind w:firstLine="760"/>
        <w:jc w:val="both"/>
      </w:pPr>
      <w:r>
        <w:rPr>
          <w:rStyle w:val="2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5B960605" w14:textId="77777777" w:rsidR="00EA29C2" w:rsidRDefault="00EA29C2" w:rsidP="00EA29C2">
      <w:pPr>
        <w:framePr w:w="9408" w:h="7726" w:hRule="exact" w:wrap="none" w:vAnchor="page" w:hAnchor="page" w:x="1219" w:y="8476"/>
        <w:numPr>
          <w:ilvl w:val="0"/>
          <w:numId w:val="8"/>
        </w:numPr>
        <w:tabs>
          <w:tab w:val="left" w:pos="1093"/>
        </w:tabs>
        <w:spacing w:line="274" w:lineRule="exact"/>
        <w:ind w:left="4240" w:hanging="3480"/>
      </w:pPr>
      <w:r>
        <w:rPr>
          <w:rStyle w:val="2"/>
        </w:rPr>
        <w:t>Перечень профилактических мероприятий, сроки (периодичность) их про</w:t>
      </w:r>
      <w:r>
        <w:rPr>
          <w:rStyle w:val="2"/>
        </w:rPr>
        <w:softHyphen/>
        <w:t>ведения</w:t>
      </w:r>
    </w:p>
    <w:p w14:paraId="2571D8BE" w14:textId="77777777" w:rsidR="00EA29C2" w:rsidRDefault="00EA29C2" w:rsidP="00EA29C2">
      <w:pPr>
        <w:widowControl/>
        <w:rPr>
          <w:rFonts w:asciiTheme="minorHAnsi" w:hAnsiTheme="minorHAnsi"/>
          <w:sz w:val="2"/>
          <w:szCs w:val="2"/>
        </w:rPr>
        <w:sectPr w:rsidR="00EA29C2">
          <w:pgSz w:w="11900" w:h="16840"/>
          <w:pgMar w:top="360" w:right="360" w:bottom="360" w:left="360" w:header="0" w:footer="3" w:gutter="0"/>
          <w:cols w:space="720"/>
        </w:sectPr>
      </w:pPr>
    </w:p>
    <w:tbl>
      <w:tblPr>
        <w:tblpPr w:leftFromText="180" w:rightFromText="180" w:bottomFromText="160" w:vertAnchor="page" w:horzAnchor="margin" w:tblpXSpec="center" w:tblpY="19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4267"/>
        <w:gridCol w:w="2405"/>
        <w:gridCol w:w="2218"/>
      </w:tblGrid>
      <w:tr w:rsidR="00EA29C2" w14:paraId="4710ABCE" w14:textId="77777777" w:rsidTr="00EA29C2">
        <w:trPr>
          <w:trHeight w:hRule="exact" w:val="31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94AC38" w14:textId="77777777" w:rsidR="00EA29C2" w:rsidRDefault="00EA29C2">
            <w:pPr>
              <w:spacing w:line="240" w:lineRule="exact"/>
              <w:ind w:left="180"/>
              <w:rPr>
                <w:lang w:eastAsia="en-US"/>
              </w:rPr>
            </w:pPr>
            <w:r>
              <w:rPr>
                <w:rStyle w:val="2"/>
              </w:rPr>
              <w:lastRenderedPageBreak/>
              <w:t>№ п/п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9FA6DA" w14:textId="77777777" w:rsidR="00EA29C2" w:rsidRDefault="00EA29C2">
            <w:pPr>
              <w:spacing w:line="256" w:lineRule="auto"/>
              <w:rPr>
                <w:lang w:eastAsia="en-US"/>
              </w:rPr>
            </w:pPr>
            <w:r>
              <w:rPr>
                <w:rStyle w:val="2"/>
                <w:b/>
              </w:rPr>
              <w:t xml:space="preserve"> </w:t>
            </w:r>
            <w:r>
              <w:rPr>
                <w:rStyle w:val="2"/>
              </w:rPr>
              <w:t>Наименование мероприятия</w:t>
            </w:r>
          </w:p>
          <w:p w14:paraId="54D0D01C" w14:textId="77777777" w:rsidR="00EA29C2" w:rsidRDefault="00EA29C2">
            <w:pPr>
              <w:tabs>
                <w:tab w:val="left" w:pos="1335"/>
              </w:tabs>
              <w:spacing w:line="256" w:lineRule="auto"/>
              <w:rPr>
                <w:rFonts w:asciiTheme="minorHAnsi" w:hAnsiTheme="minorHAnsi"/>
                <w:lang w:eastAsia="en-US"/>
              </w:rPr>
            </w:pPr>
          </w:p>
          <w:p w14:paraId="69CCB6FC" w14:textId="77777777" w:rsidR="00EA29C2" w:rsidRDefault="00EA29C2">
            <w:pPr>
              <w:spacing w:line="256" w:lineRule="auto"/>
              <w:rPr>
                <w:lang w:eastAsia="en-US"/>
              </w:rPr>
            </w:pPr>
          </w:p>
          <w:p w14:paraId="6D94C234" w14:textId="77777777" w:rsidR="00EA29C2" w:rsidRDefault="00EA29C2">
            <w:pPr>
              <w:spacing w:line="256" w:lineRule="auto"/>
              <w:rPr>
                <w:lang w:eastAsia="en-US"/>
              </w:rPr>
            </w:pPr>
          </w:p>
          <w:p w14:paraId="7EEB2ADD" w14:textId="77777777" w:rsidR="00EA29C2" w:rsidRDefault="00EA29C2">
            <w:pPr>
              <w:spacing w:line="256" w:lineRule="auto"/>
              <w:rPr>
                <w:lang w:eastAsia="en-US"/>
              </w:rPr>
            </w:pPr>
          </w:p>
          <w:p w14:paraId="1ED868BB" w14:textId="77777777" w:rsidR="00EA29C2" w:rsidRDefault="00EA29C2">
            <w:pPr>
              <w:spacing w:line="256" w:lineRule="auto"/>
              <w:rPr>
                <w:lang w:eastAsia="en-US"/>
              </w:rPr>
            </w:pPr>
          </w:p>
          <w:p w14:paraId="6F369EEE" w14:textId="77777777" w:rsidR="00EA29C2" w:rsidRDefault="00EA29C2">
            <w:pPr>
              <w:spacing w:line="256" w:lineRule="auto"/>
              <w:rPr>
                <w:lang w:eastAsia="en-US"/>
              </w:rPr>
            </w:pPr>
          </w:p>
          <w:p w14:paraId="1D7BF7DD" w14:textId="77777777" w:rsidR="00EA29C2" w:rsidRDefault="00EA29C2">
            <w:pPr>
              <w:tabs>
                <w:tab w:val="left" w:pos="16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E0A63D" w14:textId="77777777" w:rsidR="00EA29C2" w:rsidRDefault="00EA29C2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rStyle w:val="2"/>
              </w:rPr>
              <w:t>Срок реализации 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563A8B" w14:textId="77777777" w:rsidR="00EA29C2" w:rsidRDefault="00EA29C2">
            <w:pPr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Ответственное должностное лицо</w:t>
            </w:r>
          </w:p>
        </w:tc>
      </w:tr>
      <w:tr w:rsidR="00EA29C2" w14:paraId="71340652" w14:textId="77777777" w:rsidTr="00EA29C2">
        <w:trPr>
          <w:trHeight w:hRule="exact" w:val="31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9BD859" w14:textId="77777777" w:rsidR="00EA29C2" w:rsidRDefault="00EA29C2">
            <w:pPr>
              <w:spacing w:line="240" w:lineRule="exact"/>
              <w:ind w:left="180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C7B85C" w14:textId="77777777" w:rsidR="00EA29C2" w:rsidRDefault="00EA29C2">
            <w:pPr>
              <w:spacing w:line="256" w:lineRule="auto"/>
              <w:rPr>
                <w:b/>
                <w:lang w:eastAsia="en-US"/>
              </w:rPr>
            </w:pPr>
            <w:r>
              <w:rPr>
                <w:rFonts w:ascii="Arial" w:eastAsia="Arial" w:hAnsi="Arial" w:cs="Arial"/>
                <w:b/>
                <w:lang w:eastAsia="en-US"/>
              </w:rPr>
              <w:t>Информирование.</w:t>
            </w:r>
          </w:p>
          <w:p w14:paraId="56F855B9" w14:textId="77777777" w:rsidR="00EA29C2" w:rsidRDefault="00EA29C2">
            <w:pPr>
              <w:spacing w:line="256" w:lineRule="auto"/>
              <w:rPr>
                <w:rStyle w:val="2"/>
              </w:rPr>
            </w:pPr>
            <w:r>
              <w:rPr>
                <w:rFonts w:ascii="Arial" w:hAnsi="Arial" w:cs="Arial"/>
                <w:lang w:eastAsia="en-US"/>
              </w:rPr>
              <w:t>Информирование осуществляется администрацией по вопросам соблюдения обязательных требо</w:t>
            </w:r>
            <w:r>
              <w:rPr>
                <w:rFonts w:ascii="Arial" w:hAnsi="Arial" w:cs="Arial"/>
                <w:lang w:eastAsia="en-US"/>
              </w:rPr>
              <w:softHyphen/>
              <w:t>ваний посредством размещения со</w:t>
            </w:r>
            <w:r>
              <w:rPr>
                <w:rFonts w:ascii="Arial" w:hAnsi="Arial" w:cs="Arial"/>
                <w:lang w:eastAsia="en-US"/>
              </w:rPr>
              <w:softHyphen/>
              <w:t>ответствующих сведений на офици</w:t>
            </w:r>
            <w:r>
              <w:rPr>
                <w:rFonts w:ascii="Arial" w:hAnsi="Arial" w:cs="Arial"/>
                <w:lang w:eastAsia="en-US"/>
              </w:rPr>
              <w:softHyphen/>
              <w:t>альном сайте администрации и в печатном издании муниципального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образования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FD6BCF" w14:textId="77777777" w:rsidR="00EA29C2" w:rsidRDefault="00EA29C2">
            <w:pPr>
              <w:spacing w:line="240" w:lineRule="exact"/>
              <w:jc w:val="both"/>
              <w:rPr>
                <w:rStyle w:val="2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1D9043" w14:textId="77777777" w:rsidR="00EA29C2" w:rsidRDefault="00EA29C2">
            <w:pPr>
              <w:spacing w:line="256" w:lineRule="auto"/>
              <w:rPr>
                <w:rStyle w:val="2"/>
              </w:rPr>
            </w:pPr>
            <w:r>
              <w:rPr>
                <w:rStyle w:val="2"/>
              </w:rPr>
              <w:t>Специалист администрации, к должностным обязанностям которого отно</w:t>
            </w:r>
            <w:r>
              <w:rPr>
                <w:rStyle w:val="2"/>
              </w:rPr>
              <w:softHyphen/>
              <w:t>сится осуще</w:t>
            </w:r>
            <w:r>
              <w:rPr>
                <w:rStyle w:val="2"/>
              </w:rPr>
              <w:softHyphen/>
              <w:t>ствление муни</w:t>
            </w:r>
            <w:r>
              <w:rPr>
                <w:rStyle w:val="2"/>
              </w:rPr>
              <w:softHyphen/>
              <w:t>ципального контроля</w:t>
            </w:r>
          </w:p>
        </w:tc>
      </w:tr>
      <w:tr w:rsidR="00EA29C2" w14:paraId="38CF4980" w14:textId="77777777" w:rsidTr="00EA29C2">
        <w:trPr>
          <w:trHeight w:hRule="exact" w:val="47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E36987" w14:textId="77777777" w:rsidR="00EA29C2" w:rsidRDefault="00EA29C2">
            <w:pPr>
              <w:spacing w:line="240" w:lineRule="exact"/>
              <w:ind w:left="180"/>
              <w:rPr>
                <w:lang w:eastAsia="en-US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54560D" w14:textId="77777777" w:rsidR="00EA29C2" w:rsidRDefault="00EA29C2">
            <w:pPr>
              <w:spacing w:line="256" w:lineRule="auto"/>
              <w:rPr>
                <w:b/>
                <w:lang w:eastAsia="en-US"/>
              </w:rPr>
            </w:pPr>
            <w:r>
              <w:rPr>
                <w:rStyle w:val="2"/>
                <w:b/>
              </w:rPr>
              <w:t>Обобщение правоприменительной практики.</w:t>
            </w:r>
          </w:p>
          <w:p w14:paraId="1C763439" w14:textId="77777777" w:rsidR="00EA29C2" w:rsidRDefault="00EA29C2">
            <w:pPr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Обобщение правоприменительной практики осуществляется админи</w:t>
            </w:r>
            <w:r>
              <w:rPr>
                <w:rStyle w:val="2"/>
              </w:rPr>
              <w:softHyphen/>
              <w:t>страцией посредством сбора и ана</w:t>
            </w:r>
            <w:r>
              <w:rPr>
                <w:rStyle w:val="2"/>
              </w:rPr>
              <w:softHyphen/>
              <w:t>лиза данных о проведенных контрольных мероприятиях и их ре</w:t>
            </w:r>
            <w:r>
              <w:rPr>
                <w:rStyle w:val="2"/>
              </w:rPr>
              <w:softHyphen/>
              <w:t>зультатах.</w:t>
            </w:r>
          </w:p>
          <w:p w14:paraId="7DBE4027" w14:textId="77777777" w:rsidR="00EA29C2" w:rsidRDefault="00EA29C2">
            <w:pPr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По итогам обобщения правоприме</w:t>
            </w:r>
            <w:r>
              <w:rPr>
                <w:rStyle w:val="2"/>
              </w:rPr>
              <w:softHyphen/>
              <w:t>нительной практики администрация готовит доклад, содержащий ре</w:t>
            </w:r>
            <w:r>
              <w:rPr>
                <w:rStyle w:val="2"/>
              </w:rPr>
              <w:softHyphen/>
              <w:t>зультаты обобщения правоприме</w:t>
            </w:r>
            <w:r>
              <w:rPr>
                <w:rStyle w:val="2"/>
              </w:rPr>
              <w:softHyphen/>
              <w:t>нительной практики по осуществле</w:t>
            </w:r>
            <w:r>
              <w:rPr>
                <w:rStyle w:val="2"/>
              </w:rPr>
              <w:softHyphen/>
              <w:t>нию муниципального контроля, ко</w:t>
            </w:r>
            <w:r>
              <w:rPr>
                <w:rStyle w:val="2"/>
              </w:rPr>
              <w:softHyphen/>
              <w:t>торый утверждается руководи</w:t>
            </w:r>
            <w:r>
              <w:rPr>
                <w:rStyle w:val="2"/>
              </w:rPr>
              <w:softHyphen/>
              <w:t>телем.</w:t>
            </w:r>
          </w:p>
          <w:p w14:paraId="06B00305" w14:textId="77777777" w:rsidR="00EA29C2" w:rsidRDefault="00EA29C2">
            <w:pPr>
              <w:spacing w:line="100" w:lineRule="exact"/>
              <w:ind w:left="1840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708B31" w14:textId="77777777" w:rsidR="00EA29C2" w:rsidRDefault="00EA29C2">
            <w:pPr>
              <w:spacing w:after="2460" w:line="256" w:lineRule="auto"/>
              <w:jc w:val="both"/>
              <w:rPr>
                <w:lang w:eastAsia="en-US"/>
              </w:rPr>
            </w:pPr>
            <w:r>
              <w:rPr>
                <w:rStyle w:val="2"/>
              </w:rPr>
              <w:t>ежегодно не позднее 30 января года, следующего за годом обобще</w:t>
            </w:r>
            <w:r>
              <w:rPr>
                <w:rStyle w:val="2"/>
              </w:rPr>
              <w:softHyphen/>
              <w:t>ния правопримени</w:t>
            </w:r>
            <w:r>
              <w:rPr>
                <w:rStyle w:val="2"/>
              </w:rPr>
              <w:softHyphen/>
              <w:t>тельной практики.</w:t>
            </w:r>
          </w:p>
          <w:p w14:paraId="5D98AF5D" w14:textId="77777777" w:rsidR="00EA29C2" w:rsidRDefault="00EA29C2">
            <w:pPr>
              <w:spacing w:before="2460" w:line="100" w:lineRule="exact"/>
              <w:ind w:left="1340"/>
              <w:rPr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8C7773" w14:textId="77777777" w:rsidR="00EA29C2" w:rsidRDefault="00EA29C2">
            <w:pPr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Специалист администрации, к должностным обязанностям которого отно</w:t>
            </w:r>
            <w:r>
              <w:rPr>
                <w:rStyle w:val="2"/>
              </w:rPr>
              <w:softHyphen/>
              <w:t>сится осуще</w:t>
            </w:r>
            <w:r>
              <w:rPr>
                <w:rStyle w:val="2"/>
              </w:rPr>
              <w:softHyphen/>
              <w:t>ствление муни</w:t>
            </w:r>
            <w:r>
              <w:rPr>
                <w:rStyle w:val="2"/>
              </w:rPr>
              <w:softHyphen/>
              <w:t>ципального контроля</w:t>
            </w:r>
          </w:p>
        </w:tc>
      </w:tr>
      <w:tr w:rsidR="00EA29C2" w14:paraId="43614377" w14:textId="77777777" w:rsidTr="00EA29C2">
        <w:trPr>
          <w:trHeight w:hRule="exact" w:val="44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437B5C" w14:textId="77777777" w:rsidR="00EA29C2" w:rsidRDefault="00EA29C2">
            <w:pPr>
              <w:spacing w:line="240" w:lineRule="exact"/>
              <w:ind w:left="260"/>
              <w:rPr>
                <w:lang w:eastAsia="en-US"/>
              </w:rPr>
            </w:pPr>
            <w:r>
              <w:rPr>
                <w:rStyle w:val="2"/>
              </w:rPr>
              <w:lastRenderedPageBreak/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E03351" w14:textId="77777777" w:rsidR="00EA29C2" w:rsidRDefault="00EA29C2">
            <w:pPr>
              <w:spacing w:line="256" w:lineRule="auto"/>
              <w:rPr>
                <w:lang w:eastAsia="en-US"/>
              </w:rPr>
            </w:pPr>
            <w:r>
              <w:rPr>
                <w:rStyle w:val="2"/>
                <w:b/>
              </w:rPr>
              <w:t>Объявление предостережения</w:t>
            </w:r>
            <w:r>
              <w:rPr>
                <w:rStyle w:val="2"/>
              </w:rPr>
              <w:t>. Предостережение о недопустимо</w:t>
            </w:r>
            <w:r>
              <w:rPr>
                <w:rStyle w:val="2"/>
              </w:rPr>
              <w:softHyphen/>
              <w:t>сти нарушения обязательных тре</w:t>
            </w:r>
            <w:r>
              <w:rPr>
                <w:rStyle w:val="2"/>
              </w:rPr>
              <w:softHyphen/>
              <w:t>бований объявляется контролируе</w:t>
            </w:r>
            <w:r>
              <w:rPr>
                <w:rStyle w:val="2"/>
              </w:rPr>
              <w:softHyphen/>
              <w:t>мому лицу в случае наличия у администрации сведений о готовя</w:t>
            </w:r>
            <w:r>
              <w:rPr>
                <w:rStyle w:val="2"/>
              </w:rPr>
              <w:softHyphen/>
              <w:t>щихся нарушениях обязательных требований и (или) в случае отсут</w:t>
            </w:r>
            <w:r>
              <w:rPr>
                <w:rStyle w:val="2"/>
              </w:rPr>
              <w:softHyphen/>
              <w:t>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</w:t>
            </w:r>
            <w:r>
              <w:rPr>
                <w:rStyle w:val="2"/>
              </w:rPr>
              <w:softHyphen/>
              <w:t>няемым законом ценностям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1D7B6E" w14:textId="77777777" w:rsidR="00EA29C2" w:rsidRDefault="00EA29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Style w:val="2"/>
              </w:rPr>
              <w:t>По мере появления оснований, преду</w:t>
            </w:r>
            <w:r>
              <w:rPr>
                <w:rStyle w:val="2"/>
              </w:rPr>
              <w:softHyphen/>
              <w:t>смотренных зако</w:t>
            </w:r>
            <w:r>
              <w:rPr>
                <w:rStyle w:val="2"/>
              </w:rPr>
              <w:softHyphen/>
              <w:t>нодательством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14DCA4" w14:textId="77777777" w:rsidR="00EA29C2" w:rsidRDefault="00EA29C2">
            <w:pPr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Специалист администрации, к должностным обязанностям которого отно</w:t>
            </w:r>
            <w:r>
              <w:rPr>
                <w:rStyle w:val="2"/>
              </w:rPr>
              <w:softHyphen/>
              <w:t>сится осуще</w:t>
            </w:r>
            <w:r>
              <w:rPr>
                <w:rStyle w:val="2"/>
              </w:rPr>
              <w:softHyphen/>
              <w:t>ствление муни</w:t>
            </w:r>
            <w:r>
              <w:rPr>
                <w:rStyle w:val="2"/>
              </w:rPr>
              <w:softHyphen/>
              <w:t>ципального контроля</w:t>
            </w:r>
          </w:p>
        </w:tc>
      </w:tr>
      <w:tr w:rsidR="00EA29C2" w14:paraId="50D5BD7A" w14:textId="77777777" w:rsidTr="00EA29C2">
        <w:trPr>
          <w:trHeight w:hRule="exact" w:val="22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65F570" w14:textId="77777777" w:rsidR="00EA29C2" w:rsidRDefault="00EA29C2">
            <w:pPr>
              <w:spacing w:line="240" w:lineRule="exact"/>
              <w:ind w:left="260"/>
              <w:rPr>
                <w:lang w:eastAsia="en-US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858EEC" w14:textId="77777777" w:rsidR="00EA29C2" w:rsidRDefault="00EA29C2">
            <w:pPr>
              <w:spacing w:line="256" w:lineRule="auto"/>
              <w:ind w:left="200"/>
              <w:rPr>
                <w:lang w:eastAsia="en-US"/>
              </w:rPr>
            </w:pPr>
            <w:r>
              <w:rPr>
                <w:rStyle w:val="2"/>
                <w:b/>
              </w:rPr>
              <w:t>Консультирование.</w:t>
            </w:r>
            <w:r>
              <w:rPr>
                <w:rStyle w:val="2"/>
              </w:rPr>
              <w:t xml:space="preserve"> Консультирование осуществляется в устной или письменной форме по телефону, посредством видео-кон</w:t>
            </w:r>
            <w:r>
              <w:rPr>
                <w:rStyle w:val="2"/>
              </w:rPr>
              <w:softHyphen/>
              <w:t>ференц-связи, наличном приеме, в ходе проведения профилактическо</w:t>
            </w:r>
            <w:r>
              <w:rPr>
                <w:rStyle w:val="2"/>
              </w:rPr>
              <w:softHyphen/>
              <w:t>го мероприятия, контрольного (над</w:t>
            </w:r>
            <w:r>
              <w:rPr>
                <w:rStyle w:val="2"/>
              </w:rPr>
              <w:softHyphen/>
              <w:t>зорного) мероприятия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C8C748" w14:textId="77777777" w:rsidR="00EA29C2" w:rsidRDefault="00EA29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Style w:val="2"/>
              </w:rPr>
              <w:t>Постоянно по об</w:t>
            </w:r>
            <w:r>
              <w:rPr>
                <w:rStyle w:val="2"/>
              </w:rPr>
              <w:softHyphen/>
              <w:t>ращениям контро</w:t>
            </w:r>
            <w:r>
              <w:rPr>
                <w:rStyle w:val="2"/>
              </w:rPr>
              <w:softHyphen/>
              <w:t>лируемых лиц и их представителей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1DCF1" w14:textId="77777777" w:rsidR="00EA29C2" w:rsidRDefault="00EA29C2">
            <w:pPr>
              <w:spacing w:line="256" w:lineRule="auto"/>
              <w:ind w:left="200"/>
              <w:rPr>
                <w:lang w:eastAsia="en-US"/>
              </w:rPr>
            </w:pPr>
            <w:r>
              <w:rPr>
                <w:rStyle w:val="2"/>
              </w:rPr>
              <w:t>Специалист администрации, к должностным обязанностям которого отно</w:t>
            </w:r>
            <w:r>
              <w:rPr>
                <w:rStyle w:val="2"/>
              </w:rPr>
              <w:softHyphen/>
              <w:t>сится осуще</w:t>
            </w:r>
            <w:r>
              <w:rPr>
                <w:rStyle w:val="2"/>
              </w:rPr>
              <w:softHyphen/>
              <w:t>ствление муни</w:t>
            </w:r>
            <w:r>
              <w:rPr>
                <w:rStyle w:val="2"/>
              </w:rPr>
              <w:softHyphen/>
              <w:t>ципального</w:t>
            </w:r>
          </w:p>
        </w:tc>
      </w:tr>
    </w:tbl>
    <w:p w14:paraId="32D2C671" w14:textId="77777777" w:rsidR="00EA29C2" w:rsidRDefault="00EA29C2" w:rsidP="00EA29C2">
      <w:pPr>
        <w:rPr>
          <w:sz w:val="2"/>
          <w:szCs w:val="2"/>
        </w:rPr>
      </w:pPr>
    </w:p>
    <w:p w14:paraId="5B139DB6" w14:textId="77777777" w:rsidR="00EA29C2" w:rsidRDefault="00EA29C2" w:rsidP="00EA29C2">
      <w:pPr>
        <w:rPr>
          <w:sz w:val="2"/>
          <w:szCs w:val="2"/>
        </w:rPr>
      </w:pPr>
    </w:p>
    <w:p w14:paraId="1A9645F5" w14:textId="77777777" w:rsidR="00EA29C2" w:rsidRDefault="00EA29C2" w:rsidP="00EA29C2">
      <w:pPr>
        <w:rPr>
          <w:sz w:val="2"/>
          <w:szCs w:val="2"/>
        </w:rPr>
      </w:pPr>
    </w:p>
    <w:p w14:paraId="12067EA1" w14:textId="77777777" w:rsidR="00EA29C2" w:rsidRDefault="00EA29C2" w:rsidP="00EA29C2">
      <w:pPr>
        <w:rPr>
          <w:sz w:val="2"/>
          <w:szCs w:val="2"/>
        </w:rPr>
      </w:pPr>
    </w:p>
    <w:tbl>
      <w:tblPr>
        <w:tblpPr w:leftFromText="180" w:rightFromText="180" w:bottomFromText="160" w:vertAnchor="text" w:horzAnchor="margin" w:tblpY="-5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248"/>
        <w:gridCol w:w="2400"/>
        <w:gridCol w:w="2136"/>
      </w:tblGrid>
      <w:tr w:rsidR="00EA29C2" w14:paraId="596B93F2" w14:textId="77777777" w:rsidTr="00EA29C2">
        <w:trPr>
          <w:trHeight w:hRule="exact"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34A9ED" w14:textId="77777777" w:rsidR="00EA29C2" w:rsidRDefault="00EA29C2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67AEDB" w14:textId="77777777" w:rsidR="00EA29C2" w:rsidRDefault="00EA29C2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ABE585" w14:textId="77777777" w:rsidR="00EA29C2" w:rsidRDefault="00EA29C2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90F09D" w14:textId="77777777" w:rsidR="00EA29C2" w:rsidRDefault="00EA29C2">
            <w:pPr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контроля</w:t>
            </w:r>
          </w:p>
        </w:tc>
      </w:tr>
      <w:tr w:rsidR="00EA29C2" w14:paraId="14F64B8C" w14:textId="77777777" w:rsidTr="00EA29C2">
        <w:trPr>
          <w:trHeight w:hRule="exact" w:val="27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178DBF" w14:textId="77777777" w:rsidR="00EA29C2" w:rsidRDefault="00EA29C2">
            <w:pPr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A5A245" w14:textId="77777777" w:rsidR="00EA29C2" w:rsidRDefault="00EA29C2">
            <w:pPr>
              <w:spacing w:line="240" w:lineRule="exact"/>
              <w:rPr>
                <w:b/>
                <w:lang w:eastAsia="en-US"/>
              </w:rPr>
            </w:pPr>
            <w:r>
              <w:rPr>
                <w:rStyle w:val="2"/>
                <w:b/>
              </w:rPr>
              <w:t>Профилактический визит.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4EE84B" w14:textId="77777777" w:rsidR="00EA29C2" w:rsidRDefault="00EA29C2">
            <w:pPr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Один раз в год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233B5" w14:textId="77777777" w:rsidR="00EA29C2" w:rsidRDefault="00EA29C2">
            <w:pPr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Специалист администрации, к должностным обязанностям которого отно</w:t>
            </w:r>
            <w:r>
              <w:rPr>
                <w:rStyle w:val="2"/>
              </w:rPr>
              <w:softHyphen/>
              <w:t>сится осуще</w:t>
            </w:r>
            <w:r>
              <w:rPr>
                <w:rStyle w:val="2"/>
              </w:rPr>
              <w:softHyphen/>
              <w:t>ствление муни</w:t>
            </w:r>
            <w:r>
              <w:rPr>
                <w:rStyle w:val="2"/>
              </w:rPr>
              <w:softHyphen/>
              <w:t>ципального контроля</w:t>
            </w:r>
          </w:p>
        </w:tc>
      </w:tr>
    </w:tbl>
    <w:p w14:paraId="47BCF474" w14:textId="77777777" w:rsidR="00EA29C2" w:rsidRDefault="00EA29C2" w:rsidP="00EA29C2">
      <w:pPr>
        <w:rPr>
          <w:sz w:val="2"/>
          <w:szCs w:val="2"/>
        </w:rPr>
      </w:pPr>
    </w:p>
    <w:p w14:paraId="36FAE1A1" w14:textId="77777777" w:rsidR="00EA29C2" w:rsidRDefault="00EA29C2" w:rsidP="00EA29C2">
      <w:pPr>
        <w:rPr>
          <w:sz w:val="2"/>
          <w:szCs w:val="2"/>
        </w:rPr>
      </w:pPr>
    </w:p>
    <w:p w14:paraId="51AEAF02" w14:textId="77777777" w:rsidR="00EA29C2" w:rsidRDefault="00EA29C2" w:rsidP="00EA29C2">
      <w:pPr>
        <w:rPr>
          <w:sz w:val="2"/>
          <w:szCs w:val="2"/>
        </w:rPr>
      </w:pPr>
    </w:p>
    <w:p w14:paraId="357CD18B" w14:textId="77777777" w:rsidR="00EA29C2" w:rsidRDefault="00EA29C2" w:rsidP="00EA29C2">
      <w:pPr>
        <w:rPr>
          <w:sz w:val="2"/>
          <w:szCs w:val="2"/>
        </w:rPr>
      </w:pPr>
    </w:p>
    <w:p w14:paraId="107F97F7" w14:textId="77777777" w:rsidR="00EA29C2" w:rsidRDefault="00EA29C2" w:rsidP="00EA29C2">
      <w:pPr>
        <w:rPr>
          <w:sz w:val="2"/>
          <w:szCs w:val="2"/>
        </w:rPr>
      </w:pPr>
    </w:p>
    <w:p w14:paraId="09F5A9BD" w14:textId="77777777" w:rsidR="00EA29C2" w:rsidRDefault="00EA29C2" w:rsidP="00EA29C2">
      <w:pPr>
        <w:rPr>
          <w:sz w:val="2"/>
          <w:szCs w:val="2"/>
        </w:rPr>
      </w:pPr>
    </w:p>
    <w:p w14:paraId="307D6452" w14:textId="77777777" w:rsidR="00EA29C2" w:rsidRDefault="00EA29C2" w:rsidP="00EA29C2">
      <w:pPr>
        <w:rPr>
          <w:sz w:val="2"/>
          <w:szCs w:val="2"/>
        </w:rPr>
      </w:pPr>
    </w:p>
    <w:p w14:paraId="557E5B28" w14:textId="77777777" w:rsidR="00EA29C2" w:rsidRDefault="00EA29C2" w:rsidP="00EA29C2">
      <w:pPr>
        <w:rPr>
          <w:sz w:val="2"/>
          <w:szCs w:val="2"/>
        </w:rPr>
      </w:pPr>
    </w:p>
    <w:p w14:paraId="6B7BDE4D" w14:textId="77777777" w:rsidR="00EA29C2" w:rsidRDefault="00EA29C2" w:rsidP="00EA29C2">
      <w:pPr>
        <w:rPr>
          <w:sz w:val="2"/>
          <w:szCs w:val="2"/>
        </w:rPr>
      </w:pPr>
    </w:p>
    <w:p w14:paraId="0A0C28D6" w14:textId="77777777" w:rsidR="00EA29C2" w:rsidRDefault="00EA29C2" w:rsidP="00EA29C2">
      <w:pPr>
        <w:rPr>
          <w:sz w:val="2"/>
          <w:szCs w:val="2"/>
        </w:rPr>
      </w:pPr>
    </w:p>
    <w:p w14:paraId="0F874CC6" w14:textId="77777777" w:rsidR="00EA29C2" w:rsidRDefault="00EA29C2" w:rsidP="00EA29C2">
      <w:pPr>
        <w:rPr>
          <w:sz w:val="2"/>
          <w:szCs w:val="2"/>
        </w:rPr>
      </w:pPr>
    </w:p>
    <w:p w14:paraId="5498EFCA" w14:textId="77777777" w:rsidR="00EA29C2" w:rsidRDefault="00EA29C2" w:rsidP="00EA29C2">
      <w:pPr>
        <w:rPr>
          <w:sz w:val="2"/>
          <w:szCs w:val="2"/>
        </w:rPr>
      </w:pPr>
    </w:p>
    <w:p w14:paraId="0A340A81" w14:textId="77777777" w:rsidR="00EA29C2" w:rsidRDefault="00EA29C2" w:rsidP="00EA29C2">
      <w:pPr>
        <w:rPr>
          <w:sz w:val="2"/>
          <w:szCs w:val="2"/>
        </w:rPr>
      </w:pPr>
    </w:p>
    <w:p w14:paraId="09839C7B" w14:textId="77777777" w:rsidR="00EA29C2" w:rsidRDefault="00EA29C2" w:rsidP="00EA29C2">
      <w:pPr>
        <w:rPr>
          <w:sz w:val="2"/>
          <w:szCs w:val="2"/>
        </w:rPr>
      </w:pPr>
    </w:p>
    <w:p w14:paraId="1916D535" w14:textId="77777777" w:rsidR="00EA29C2" w:rsidRDefault="00EA29C2" w:rsidP="00EA29C2">
      <w:pPr>
        <w:rPr>
          <w:sz w:val="2"/>
          <w:szCs w:val="2"/>
        </w:rPr>
      </w:pPr>
    </w:p>
    <w:p w14:paraId="1BFE006A" w14:textId="77777777" w:rsidR="00EA29C2" w:rsidRDefault="00EA29C2" w:rsidP="00EA29C2">
      <w:pPr>
        <w:rPr>
          <w:sz w:val="2"/>
          <w:szCs w:val="2"/>
        </w:rPr>
      </w:pPr>
    </w:p>
    <w:p w14:paraId="7A6291C9" w14:textId="77777777" w:rsidR="00EA29C2" w:rsidRDefault="00EA29C2" w:rsidP="00EA29C2">
      <w:pPr>
        <w:rPr>
          <w:sz w:val="2"/>
          <w:szCs w:val="2"/>
        </w:rPr>
      </w:pPr>
    </w:p>
    <w:p w14:paraId="327FBD76" w14:textId="77777777" w:rsidR="00EA29C2" w:rsidRDefault="00EA29C2" w:rsidP="00EA29C2">
      <w:pPr>
        <w:rPr>
          <w:sz w:val="2"/>
          <w:szCs w:val="2"/>
        </w:rPr>
      </w:pPr>
    </w:p>
    <w:p w14:paraId="69943201" w14:textId="77777777" w:rsidR="00EA29C2" w:rsidRDefault="00EA29C2" w:rsidP="00EA29C2">
      <w:pPr>
        <w:rPr>
          <w:sz w:val="2"/>
          <w:szCs w:val="2"/>
        </w:rPr>
      </w:pPr>
    </w:p>
    <w:p w14:paraId="754F3DE8" w14:textId="77777777" w:rsidR="00EA29C2" w:rsidRDefault="00EA29C2" w:rsidP="00EA29C2">
      <w:pPr>
        <w:rPr>
          <w:sz w:val="2"/>
          <w:szCs w:val="2"/>
        </w:rPr>
      </w:pPr>
    </w:p>
    <w:p w14:paraId="7C06DC8C" w14:textId="77777777" w:rsidR="00EA29C2" w:rsidRDefault="00EA29C2" w:rsidP="00EA29C2">
      <w:pPr>
        <w:rPr>
          <w:sz w:val="2"/>
          <w:szCs w:val="2"/>
        </w:rPr>
      </w:pPr>
    </w:p>
    <w:p w14:paraId="2E47DD06" w14:textId="77777777" w:rsidR="00EA29C2" w:rsidRDefault="00EA29C2" w:rsidP="00EA29C2">
      <w:pPr>
        <w:rPr>
          <w:sz w:val="2"/>
          <w:szCs w:val="2"/>
        </w:rPr>
      </w:pPr>
    </w:p>
    <w:p w14:paraId="15F6F3E4" w14:textId="77777777" w:rsidR="00EA29C2" w:rsidRDefault="00EA29C2" w:rsidP="00EA29C2">
      <w:pPr>
        <w:rPr>
          <w:sz w:val="2"/>
          <w:szCs w:val="2"/>
        </w:rPr>
      </w:pPr>
    </w:p>
    <w:p w14:paraId="3DF73AF5" w14:textId="77777777" w:rsidR="00EA29C2" w:rsidRDefault="00EA29C2" w:rsidP="00EA29C2">
      <w:pPr>
        <w:rPr>
          <w:sz w:val="2"/>
          <w:szCs w:val="2"/>
        </w:rPr>
      </w:pPr>
    </w:p>
    <w:p w14:paraId="509DADA2" w14:textId="77777777" w:rsidR="00EA29C2" w:rsidRDefault="00EA29C2" w:rsidP="00EA29C2">
      <w:pPr>
        <w:rPr>
          <w:sz w:val="2"/>
          <w:szCs w:val="2"/>
        </w:rPr>
      </w:pPr>
    </w:p>
    <w:p w14:paraId="4C1AF784" w14:textId="77777777" w:rsidR="00EA29C2" w:rsidRDefault="00EA29C2" w:rsidP="00EA29C2">
      <w:pPr>
        <w:rPr>
          <w:sz w:val="2"/>
          <w:szCs w:val="2"/>
        </w:rPr>
      </w:pPr>
    </w:p>
    <w:p w14:paraId="419670B9" w14:textId="77777777" w:rsidR="00EA29C2" w:rsidRDefault="00EA29C2" w:rsidP="00EA29C2">
      <w:pPr>
        <w:rPr>
          <w:sz w:val="2"/>
          <w:szCs w:val="2"/>
        </w:rPr>
      </w:pPr>
    </w:p>
    <w:p w14:paraId="436F4704" w14:textId="77777777" w:rsidR="00EA29C2" w:rsidRDefault="00EA29C2" w:rsidP="00EA29C2">
      <w:pPr>
        <w:rPr>
          <w:sz w:val="2"/>
          <w:szCs w:val="2"/>
        </w:rPr>
      </w:pPr>
    </w:p>
    <w:p w14:paraId="1F044E2E" w14:textId="77777777" w:rsidR="00EA29C2" w:rsidRDefault="00EA29C2" w:rsidP="00EA29C2">
      <w:pPr>
        <w:rPr>
          <w:sz w:val="2"/>
          <w:szCs w:val="2"/>
        </w:rPr>
      </w:pPr>
    </w:p>
    <w:p w14:paraId="0337F981" w14:textId="77777777" w:rsidR="00EA29C2" w:rsidRDefault="00EA29C2" w:rsidP="00EA29C2">
      <w:pPr>
        <w:rPr>
          <w:sz w:val="2"/>
          <w:szCs w:val="2"/>
        </w:rPr>
      </w:pPr>
    </w:p>
    <w:p w14:paraId="156B8596" w14:textId="77777777" w:rsidR="00EA29C2" w:rsidRDefault="00EA29C2" w:rsidP="00EA29C2">
      <w:pPr>
        <w:rPr>
          <w:sz w:val="2"/>
          <w:szCs w:val="2"/>
        </w:rPr>
      </w:pPr>
    </w:p>
    <w:p w14:paraId="58F0760D" w14:textId="77777777" w:rsidR="00EA29C2" w:rsidRDefault="00EA29C2" w:rsidP="00EA29C2">
      <w:pPr>
        <w:rPr>
          <w:sz w:val="2"/>
          <w:szCs w:val="2"/>
        </w:rPr>
      </w:pPr>
    </w:p>
    <w:p w14:paraId="1BEDC829" w14:textId="77777777" w:rsidR="00EA29C2" w:rsidRDefault="00EA29C2" w:rsidP="00EA29C2">
      <w:pPr>
        <w:rPr>
          <w:sz w:val="2"/>
          <w:szCs w:val="2"/>
        </w:rPr>
      </w:pPr>
    </w:p>
    <w:p w14:paraId="0C2494E7" w14:textId="77777777" w:rsidR="00EA29C2" w:rsidRDefault="00EA29C2" w:rsidP="00EA29C2">
      <w:pPr>
        <w:rPr>
          <w:sz w:val="2"/>
          <w:szCs w:val="2"/>
        </w:rPr>
      </w:pPr>
    </w:p>
    <w:p w14:paraId="72712ABF" w14:textId="77777777" w:rsidR="00EA29C2" w:rsidRDefault="00EA29C2" w:rsidP="00EA29C2">
      <w:pPr>
        <w:rPr>
          <w:sz w:val="2"/>
          <w:szCs w:val="2"/>
        </w:rPr>
      </w:pPr>
    </w:p>
    <w:p w14:paraId="7A81D081" w14:textId="77777777" w:rsidR="00EA29C2" w:rsidRDefault="00EA29C2" w:rsidP="00EA29C2">
      <w:pPr>
        <w:rPr>
          <w:sz w:val="2"/>
          <w:szCs w:val="2"/>
        </w:rPr>
      </w:pPr>
    </w:p>
    <w:p w14:paraId="6128CD16" w14:textId="77777777" w:rsidR="00EA29C2" w:rsidRDefault="00EA29C2" w:rsidP="00EA29C2">
      <w:pPr>
        <w:rPr>
          <w:sz w:val="2"/>
          <w:szCs w:val="2"/>
        </w:rPr>
      </w:pPr>
    </w:p>
    <w:p w14:paraId="7550B84E" w14:textId="77777777" w:rsidR="00EA29C2" w:rsidRDefault="00EA29C2" w:rsidP="00EA29C2">
      <w:pPr>
        <w:rPr>
          <w:sz w:val="2"/>
          <w:szCs w:val="2"/>
        </w:rPr>
      </w:pPr>
    </w:p>
    <w:p w14:paraId="34BB7715" w14:textId="77777777" w:rsidR="00EA29C2" w:rsidRDefault="00EA29C2" w:rsidP="00EA29C2">
      <w:pPr>
        <w:rPr>
          <w:sz w:val="2"/>
          <w:szCs w:val="2"/>
        </w:rPr>
      </w:pPr>
    </w:p>
    <w:p w14:paraId="16D42617" w14:textId="77777777" w:rsidR="00EA29C2" w:rsidRDefault="00EA29C2" w:rsidP="00EA29C2">
      <w:pPr>
        <w:rPr>
          <w:sz w:val="2"/>
          <w:szCs w:val="2"/>
        </w:rPr>
      </w:pPr>
    </w:p>
    <w:p w14:paraId="63C60271" w14:textId="77777777" w:rsidR="00EA29C2" w:rsidRDefault="00EA29C2" w:rsidP="00EA29C2">
      <w:pPr>
        <w:rPr>
          <w:sz w:val="2"/>
          <w:szCs w:val="2"/>
        </w:rPr>
      </w:pPr>
    </w:p>
    <w:p w14:paraId="3E588AD5" w14:textId="77777777" w:rsidR="00EA29C2" w:rsidRDefault="00EA29C2" w:rsidP="00EA29C2">
      <w:pPr>
        <w:rPr>
          <w:sz w:val="2"/>
          <w:szCs w:val="2"/>
        </w:rPr>
      </w:pPr>
    </w:p>
    <w:p w14:paraId="65D2E8CA" w14:textId="77777777" w:rsidR="00EA29C2" w:rsidRDefault="00EA29C2" w:rsidP="00EA29C2">
      <w:pPr>
        <w:rPr>
          <w:sz w:val="2"/>
          <w:szCs w:val="2"/>
        </w:rPr>
      </w:pPr>
    </w:p>
    <w:p w14:paraId="67397E4C" w14:textId="77777777" w:rsidR="00EA29C2" w:rsidRDefault="00EA29C2" w:rsidP="00EA29C2">
      <w:pPr>
        <w:rPr>
          <w:sz w:val="2"/>
          <w:szCs w:val="2"/>
        </w:rPr>
      </w:pPr>
    </w:p>
    <w:p w14:paraId="23AF1F8C" w14:textId="77777777" w:rsidR="00EA29C2" w:rsidRDefault="00EA29C2" w:rsidP="00EA29C2">
      <w:pPr>
        <w:rPr>
          <w:sz w:val="2"/>
          <w:szCs w:val="2"/>
        </w:rPr>
      </w:pPr>
    </w:p>
    <w:p w14:paraId="105A13F5" w14:textId="77777777" w:rsidR="00EA29C2" w:rsidRDefault="00EA29C2" w:rsidP="00EA29C2">
      <w:pPr>
        <w:rPr>
          <w:sz w:val="2"/>
          <w:szCs w:val="2"/>
        </w:rPr>
      </w:pPr>
    </w:p>
    <w:p w14:paraId="6ABC462A" w14:textId="77777777" w:rsidR="00EA29C2" w:rsidRDefault="00EA29C2" w:rsidP="00EA29C2">
      <w:pPr>
        <w:rPr>
          <w:sz w:val="2"/>
          <w:szCs w:val="2"/>
        </w:rPr>
      </w:pPr>
    </w:p>
    <w:p w14:paraId="53DCA0E2" w14:textId="77777777" w:rsidR="00EA29C2" w:rsidRDefault="00EA29C2" w:rsidP="00EA29C2">
      <w:pPr>
        <w:rPr>
          <w:sz w:val="2"/>
          <w:szCs w:val="2"/>
        </w:rPr>
      </w:pPr>
    </w:p>
    <w:p w14:paraId="5214DFF5" w14:textId="77777777" w:rsidR="00EA29C2" w:rsidRDefault="00EA29C2" w:rsidP="00EA29C2">
      <w:pPr>
        <w:rPr>
          <w:sz w:val="2"/>
          <w:szCs w:val="2"/>
        </w:rPr>
      </w:pPr>
    </w:p>
    <w:p w14:paraId="05E09C63" w14:textId="77777777" w:rsidR="00EA29C2" w:rsidRDefault="00EA29C2" w:rsidP="00EA29C2">
      <w:pPr>
        <w:rPr>
          <w:sz w:val="2"/>
          <w:szCs w:val="2"/>
        </w:rPr>
      </w:pPr>
    </w:p>
    <w:p w14:paraId="14DC4867" w14:textId="77777777" w:rsidR="00EA29C2" w:rsidRDefault="00EA29C2" w:rsidP="00EA29C2">
      <w:pPr>
        <w:rPr>
          <w:sz w:val="2"/>
          <w:szCs w:val="2"/>
        </w:rPr>
      </w:pPr>
    </w:p>
    <w:p w14:paraId="61D24100" w14:textId="77777777" w:rsidR="00EA29C2" w:rsidRDefault="00EA29C2" w:rsidP="00EA29C2">
      <w:pPr>
        <w:rPr>
          <w:sz w:val="2"/>
          <w:szCs w:val="2"/>
        </w:rPr>
      </w:pPr>
    </w:p>
    <w:p w14:paraId="5A1495EF" w14:textId="77777777" w:rsidR="00EA29C2" w:rsidRDefault="00EA29C2" w:rsidP="00EA29C2">
      <w:pPr>
        <w:rPr>
          <w:sz w:val="2"/>
          <w:szCs w:val="2"/>
        </w:rPr>
      </w:pPr>
    </w:p>
    <w:p w14:paraId="62C8D21B" w14:textId="77777777" w:rsidR="00EA29C2" w:rsidRDefault="00EA29C2" w:rsidP="00EA29C2">
      <w:pPr>
        <w:rPr>
          <w:sz w:val="2"/>
          <w:szCs w:val="2"/>
        </w:rPr>
      </w:pPr>
    </w:p>
    <w:p w14:paraId="4D313F4F" w14:textId="77777777" w:rsidR="00EA29C2" w:rsidRDefault="00EA29C2" w:rsidP="00EA29C2">
      <w:pPr>
        <w:rPr>
          <w:sz w:val="2"/>
          <w:szCs w:val="2"/>
        </w:rPr>
      </w:pPr>
    </w:p>
    <w:p w14:paraId="755689F2" w14:textId="77777777" w:rsidR="00EA29C2" w:rsidRDefault="00EA29C2" w:rsidP="00EA29C2">
      <w:pPr>
        <w:rPr>
          <w:sz w:val="2"/>
          <w:szCs w:val="2"/>
        </w:rPr>
      </w:pPr>
    </w:p>
    <w:p w14:paraId="13F6F75D" w14:textId="77777777" w:rsidR="00EA29C2" w:rsidRDefault="00EA29C2" w:rsidP="00EA29C2">
      <w:pPr>
        <w:rPr>
          <w:sz w:val="2"/>
          <w:szCs w:val="2"/>
        </w:rPr>
      </w:pPr>
    </w:p>
    <w:p w14:paraId="047C5460" w14:textId="77777777" w:rsidR="00EA29C2" w:rsidRDefault="00EA29C2" w:rsidP="00EA29C2">
      <w:pPr>
        <w:rPr>
          <w:sz w:val="2"/>
          <w:szCs w:val="2"/>
        </w:rPr>
      </w:pPr>
    </w:p>
    <w:p w14:paraId="30BD9315" w14:textId="77777777" w:rsidR="00EA29C2" w:rsidRDefault="00EA29C2" w:rsidP="00EA29C2">
      <w:pPr>
        <w:rPr>
          <w:sz w:val="2"/>
          <w:szCs w:val="2"/>
        </w:rPr>
      </w:pPr>
    </w:p>
    <w:p w14:paraId="73C06CE9" w14:textId="77777777" w:rsidR="00EA29C2" w:rsidRDefault="00EA29C2" w:rsidP="00EA29C2">
      <w:pPr>
        <w:rPr>
          <w:sz w:val="2"/>
          <w:szCs w:val="2"/>
        </w:rPr>
      </w:pPr>
    </w:p>
    <w:p w14:paraId="381F1025" w14:textId="77777777" w:rsidR="00EA29C2" w:rsidRDefault="00EA29C2" w:rsidP="00EA29C2">
      <w:pPr>
        <w:rPr>
          <w:sz w:val="2"/>
          <w:szCs w:val="2"/>
        </w:rPr>
      </w:pPr>
    </w:p>
    <w:p w14:paraId="1ABB2BB1" w14:textId="77777777" w:rsidR="00EA29C2" w:rsidRDefault="00EA29C2" w:rsidP="00EA29C2">
      <w:pPr>
        <w:rPr>
          <w:sz w:val="2"/>
          <w:szCs w:val="2"/>
        </w:rPr>
      </w:pPr>
    </w:p>
    <w:p w14:paraId="1987ED62" w14:textId="77777777" w:rsidR="00EA29C2" w:rsidRDefault="00EA29C2" w:rsidP="00EA29C2">
      <w:pPr>
        <w:rPr>
          <w:sz w:val="2"/>
          <w:szCs w:val="2"/>
        </w:rPr>
      </w:pPr>
    </w:p>
    <w:p w14:paraId="0EAA9867" w14:textId="77777777" w:rsidR="00EA29C2" w:rsidRDefault="00EA29C2" w:rsidP="00EA29C2">
      <w:pPr>
        <w:rPr>
          <w:sz w:val="2"/>
          <w:szCs w:val="2"/>
        </w:rPr>
      </w:pPr>
    </w:p>
    <w:p w14:paraId="41A56C0D" w14:textId="77777777" w:rsidR="00EA29C2" w:rsidRDefault="00EA29C2" w:rsidP="00EA29C2">
      <w:pPr>
        <w:rPr>
          <w:sz w:val="2"/>
          <w:szCs w:val="2"/>
        </w:rPr>
      </w:pPr>
    </w:p>
    <w:p w14:paraId="022F1740" w14:textId="77777777" w:rsidR="00EA29C2" w:rsidRDefault="00EA29C2" w:rsidP="00EA29C2">
      <w:pPr>
        <w:rPr>
          <w:sz w:val="2"/>
          <w:szCs w:val="2"/>
        </w:rPr>
      </w:pPr>
    </w:p>
    <w:p w14:paraId="639BB4A2" w14:textId="77777777" w:rsidR="00EA29C2" w:rsidRDefault="00EA29C2" w:rsidP="00EA29C2">
      <w:pPr>
        <w:rPr>
          <w:sz w:val="2"/>
          <w:szCs w:val="2"/>
        </w:rPr>
      </w:pPr>
    </w:p>
    <w:p w14:paraId="676DA882" w14:textId="77777777" w:rsidR="00EA29C2" w:rsidRDefault="00EA29C2" w:rsidP="00EA29C2">
      <w:pPr>
        <w:rPr>
          <w:sz w:val="2"/>
          <w:szCs w:val="2"/>
        </w:rPr>
      </w:pPr>
    </w:p>
    <w:p w14:paraId="74E66528" w14:textId="77777777" w:rsidR="00EA29C2" w:rsidRDefault="00EA29C2" w:rsidP="00EA29C2">
      <w:pPr>
        <w:rPr>
          <w:sz w:val="2"/>
          <w:szCs w:val="2"/>
        </w:rPr>
      </w:pPr>
    </w:p>
    <w:p w14:paraId="45C398E1" w14:textId="77777777" w:rsidR="00EA29C2" w:rsidRDefault="00EA29C2" w:rsidP="00EA29C2">
      <w:pPr>
        <w:rPr>
          <w:sz w:val="2"/>
          <w:szCs w:val="2"/>
        </w:rPr>
      </w:pPr>
    </w:p>
    <w:p w14:paraId="7BCCD88F" w14:textId="77777777" w:rsidR="00EA29C2" w:rsidRDefault="00EA29C2" w:rsidP="00EA29C2">
      <w:pPr>
        <w:rPr>
          <w:sz w:val="2"/>
          <w:szCs w:val="2"/>
        </w:rPr>
      </w:pPr>
    </w:p>
    <w:p w14:paraId="7C9CEA92" w14:textId="77777777" w:rsidR="00EA29C2" w:rsidRDefault="00EA29C2" w:rsidP="00EA29C2">
      <w:pPr>
        <w:rPr>
          <w:sz w:val="2"/>
          <w:szCs w:val="2"/>
        </w:rPr>
      </w:pPr>
    </w:p>
    <w:p w14:paraId="2ADFD05C" w14:textId="77777777" w:rsidR="00EA29C2" w:rsidRDefault="00EA29C2" w:rsidP="00EA29C2">
      <w:pPr>
        <w:rPr>
          <w:sz w:val="2"/>
          <w:szCs w:val="2"/>
        </w:rPr>
      </w:pPr>
    </w:p>
    <w:p w14:paraId="674933DC" w14:textId="77777777" w:rsidR="00EA29C2" w:rsidRDefault="00EA29C2" w:rsidP="00EA29C2">
      <w:pPr>
        <w:rPr>
          <w:sz w:val="2"/>
          <w:szCs w:val="2"/>
        </w:rPr>
      </w:pPr>
    </w:p>
    <w:p w14:paraId="7E5761F9" w14:textId="77777777" w:rsidR="00EA29C2" w:rsidRDefault="00EA29C2" w:rsidP="00EA29C2">
      <w:pPr>
        <w:rPr>
          <w:sz w:val="2"/>
          <w:szCs w:val="2"/>
        </w:rPr>
      </w:pPr>
    </w:p>
    <w:p w14:paraId="7956929A" w14:textId="77777777" w:rsidR="00EA29C2" w:rsidRDefault="00EA29C2" w:rsidP="00EA29C2">
      <w:pPr>
        <w:rPr>
          <w:sz w:val="2"/>
          <w:szCs w:val="2"/>
        </w:rPr>
      </w:pPr>
    </w:p>
    <w:p w14:paraId="0943159C" w14:textId="77777777" w:rsidR="00EA29C2" w:rsidRDefault="00EA29C2" w:rsidP="00EA29C2">
      <w:pPr>
        <w:rPr>
          <w:sz w:val="2"/>
          <w:szCs w:val="2"/>
        </w:rPr>
      </w:pPr>
    </w:p>
    <w:p w14:paraId="6DA0B84B" w14:textId="77777777" w:rsidR="00EA29C2" w:rsidRDefault="00EA29C2" w:rsidP="00EA29C2">
      <w:pPr>
        <w:rPr>
          <w:sz w:val="2"/>
          <w:szCs w:val="2"/>
        </w:rPr>
      </w:pPr>
    </w:p>
    <w:p w14:paraId="49CAFF0B" w14:textId="77777777" w:rsidR="00EA29C2" w:rsidRDefault="00EA29C2" w:rsidP="00EA29C2">
      <w:pPr>
        <w:rPr>
          <w:sz w:val="2"/>
          <w:szCs w:val="2"/>
        </w:rPr>
      </w:pPr>
    </w:p>
    <w:p w14:paraId="0BA7351F" w14:textId="77777777" w:rsidR="00EA29C2" w:rsidRDefault="00EA29C2" w:rsidP="00EA29C2">
      <w:pPr>
        <w:rPr>
          <w:sz w:val="2"/>
          <w:szCs w:val="2"/>
        </w:rPr>
      </w:pPr>
    </w:p>
    <w:p w14:paraId="28AD9DDC" w14:textId="77777777" w:rsidR="00EA29C2" w:rsidRDefault="00EA29C2" w:rsidP="00EA29C2">
      <w:pPr>
        <w:rPr>
          <w:sz w:val="2"/>
          <w:szCs w:val="2"/>
        </w:rPr>
      </w:pPr>
    </w:p>
    <w:p w14:paraId="278DD239" w14:textId="77777777" w:rsidR="00EA29C2" w:rsidRDefault="00EA29C2" w:rsidP="00EA29C2">
      <w:pPr>
        <w:rPr>
          <w:sz w:val="2"/>
          <w:szCs w:val="2"/>
        </w:rPr>
      </w:pPr>
    </w:p>
    <w:p w14:paraId="06C68B42" w14:textId="77777777" w:rsidR="00EA29C2" w:rsidRDefault="00EA29C2" w:rsidP="00EA29C2">
      <w:pPr>
        <w:rPr>
          <w:sz w:val="2"/>
          <w:szCs w:val="2"/>
        </w:rPr>
      </w:pPr>
    </w:p>
    <w:p w14:paraId="09D91F73" w14:textId="77777777" w:rsidR="00EA29C2" w:rsidRDefault="00EA29C2" w:rsidP="00EA29C2">
      <w:pPr>
        <w:rPr>
          <w:sz w:val="2"/>
          <w:szCs w:val="2"/>
        </w:rPr>
      </w:pPr>
    </w:p>
    <w:p w14:paraId="6998224B" w14:textId="77777777" w:rsidR="00EA29C2" w:rsidRDefault="00EA29C2" w:rsidP="00EA29C2">
      <w:pPr>
        <w:rPr>
          <w:sz w:val="2"/>
          <w:szCs w:val="2"/>
        </w:rPr>
      </w:pPr>
    </w:p>
    <w:p w14:paraId="0C6874D6" w14:textId="77777777" w:rsidR="00EA29C2" w:rsidRDefault="00EA29C2" w:rsidP="00EA29C2">
      <w:pPr>
        <w:rPr>
          <w:sz w:val="2"/>
          <w:szCs w:val="2"/>
        </w:rPr>
      </w:pPr>
    </w:p>
    <w:p w14:paraId="1E56E433" w14:textId="77777777" w:rsidR="00EA29C2" w:rsidRDefault="00EA29C2" w:rsidP="00EA29C2">
      <w:pPr>
        <w:rPr>
          <w:sz w:val="2"/>
          <w:szCs w:val="2"/>
        </w:rPr>
      </w:pPr>
    </w:p>
    <w:p w14:paraId="067D43AF" w14:textId="77777777" w:rsidR="00EA29C2" w:rsidRDefault="00EA29C2" w:rsidP="00EA29C2">
      <w:pPr>
        <w:rPr>
          <w:sz w:val="2"/>
          <w:szCs w:val="2"/>
        </w:rPr>
      </w:pPr>
    </w:p>
    <w:p w14:paraId="0E9A4B2C" w14:textId="77777777" w:rsidR="00EA29C2" w:rsidRDefault="00EA29C2" w:rsidP="00EA29C2">
      <w:pPr>
        <w:rPr>
          <w:sz w:val="2"/>
          <w:szCs w:val="2"/>
        </w:rPr>
      </w:pPr>
    </w:p>
    <w:p w14:paraId="50428C1C" w14:textId="77777777" w:rsidR="00EA29C2" w:rsidRDefault="00EA29C2" w:rsidP="00EA29C2">
      <w:pPr>
        <w:rPr>
          <w:sz w:val="2"/>
          <w:szCs w:val="2"/>
        </w:rPr>
      </w:pPr>
    </w:p>
    <w:p w14:paraId="2405DFB2" w14:textId="77777777" w:rsidR="00EA29C2" w:rsidRDefault="00EA29C2" w:rsidP="00EA29C2">
      <w:pPr>
        <w:rPr>
          <w:sz w:val="2"/>
          <w:szCs w:val="2"/>
        </w:rPr>
      </w:pPr>
    </w:p>
    <w:p w14:paraId="10637B1F" w14:textId="77777777" w:rsidR="00EA29C2" w:rsidRDefault="00EA29C2" w:rsidP="00EA29C2">
      <w:pPr>
        <w:rPr>
          <w:sz w:val="2"/>
          <w:szCs w:val="2"/>
        </w:rPr>
      </w:pPr>
    </w:p>
    <w:p w14:paraId="5377045D" w14:textId="77777777" w:rsidR="00EA29C2" w:rsidRDefault="00EA29C2" w:rsidP="00EA29C2">
      <w:pPr>
        <w:rPr>
          <w:sz w:val="2"/>
          <w:szCs w:val="2"/>
        </w:rPr>
      </w:pPr>
    </w:p>
    <w:p w14:paraId="17EF5528" w14:textId="77777777" w:rsidR="00EA29C2" w:rsidRDefault="00EA29C2" w:rsidP="00EA29C2">
      <w:pPr>
        <w:rPr>
          <w:sz w:val="2"/>
          <w:szCs w:val="2"/>
        </w:rPr>
      </w:pPr>
    </w:p>
    <w:p w14:paraId="53A28C30" w14:textId="77777777" w:rsidR="00EA29C2" w:rsidRDefault="00EA29C2" w:rsidP="00EA29C2">
      <w:pPr>
        <w:rPr>
          <w:sz w:val="2"/>
          <w:szCs w:val="2"/>
        </w:rPr>
      </w:pPr>
    </w:p>
    <w:p w14:paraId="1DE8F12B" w14:textId="77777777" w:rsidR="00EA29C2" w:rsidRDefault="00EA29C2" w:rsidP="00EA29C2">
      <w:pPr>
        <w:rPr>
          <w:sz w:val="2"/>
          <w:szCs w:val="2"/>
        </w:rPr>
      </w:pPr>
    </w:p>
    <w:p w14:paraId="0C78CF66" w14:textId="77777777" w:rsidR="00EA29C2" w:rsidRDefault="00EA29C2" w:rsidP="00EA29C2">
      <w:pPr>
        <w:rPr>
          <w:sz w:val="2"/>
          <w:szCs w:val="2"/>
        </w:rPr>
      </w:pPr>
    </w:p>
    <w:p w14:paraId="11B92831" w14:textId="77777777" w:rsidR="00EA29C2" w:rsidRDefault="00EA29C2" w:rsidP="00EA29C2">
      <w:pPr>
        <w:rPr>
          <w:sz w:val="2"/>
          <w:szCs w:val="2"/>
        </w:rPr>
      </w:pPr>
    </w:p>
    <w:p w14:paraId="074792C1" w14:textId="77777777" w:rsidR="00EA29C2" w:rsidRDefault="00EA29C2" w:rsidP="00EA29C2">
      <w:pPr>
        <w:rPr>
          <w:sz w:val="2"/>
          <w:szCs w:val="2"/>
        </w:rPr>
      </w:pPr>
    </w:p>
    <w:p w14:paraId="5FD5BD5E" w14:textId="77777777" w:rsidR="00EA29C2" w:rsidRDefault="00EA29C2" w:rsidP="00EA29C2">
      <w:pPr>
        <w:rPr>
          <w:sz w:val="2"/>
          <w:szCs w:val="2"/>
        </w:rPr>
      </w:pPr>
    </w:p>
    <w:p w14:paraId="25CEB563" w14:textId="77777777" w:rsidR="00EA29C2" w:rsidRDefault="00EA29C2" w:rsidP="00EA29C2">
      <w:pPr>
        <w:rPr>
          <w:sz w:val="2"/>
          <w:szCs w:val="2"/>
        </w:rPr>
      </w:pPr>
    </w:p>
    <w:p w14:paraId="06116292" w14:textId="77777777" w:rsidR="00EA29C2" w:rsidRDefault="00EA29C2" w:rsidP="00EA29C2">
      <w:pPr>
        <w:rPr>
          <w:sz w:val="2"/>
          <w:szCs w:val="2"/>
        </w:rPr>
      </w:pPr>
    </w:p>
    <w:p w14:paraId="63FF3914" w14:textId="77777777" w:rsidR="00EA29C2" w:rsidRDefault="00EA29C2" w:rsidP="00EA29C2">
      <w:pPr>
        <w:rPr>
          <w:sz w:val="2"/>
          <w:szCs w:val="2"/>
        </w:rPr>
      </w:pPr>
    </w:p>
    <w:p w14:paraId="513D9D64" w14:textId="77777777" w:rsidR="00EA29C2" w:rsidRDefault="00EA29C2" w:rsidP="00EA29C2">
      <w:pPr>
        <w:rPr>
          <w:sz w:val="2"/>
          <w:szCs w:val="2"/>
        </w:rPr>
      </w:pPr>
    </w:p>
    <w:p w14:paraId="43CBD919" w14:textId="77777777" w:rsidR="00EA29C2" w:rsidRDefault="00EA29C2" w:rsidP="00EA29C2">
      <w:pPr>
        <w:rPr>
          <w:sz w:val="2"/>
          <w:szCs w:val="2"/>
        </w:rPr>
      </w:pPr>
    </w:p>
    <w:p w14:paraId="7E5470C4" w14:textId="77777777" w:rsidR="00EA29C2" w:rsidRDefault="00EA29C2" w:rsidP="00EA29C2">
      <w:pPr>
        <w:rPr>
          <w:sz w:val="2"/>
          <w:szCs w:val="2"/>
        </w:rPr>
      </w:pPr>
    </w:p>
    <w:p w14:paraId="0877037F" w14:textId="77777777" w:rsidR="00EA29C2" w:rsidRDefault="00EA29C2" w:rsidP="00EA29C2">
      <w:pPr>
        <w:rPr>
          <w:sz w:val="2"/>
          <w:szCs w:val="2"/>
        </w:rPr>
      </w:pPr>
    </w:p>
    <w:p w14:paraId="58CDCF04" w14:textId="77777777" w:rsidR="00EA29C2" w:rsidRDefault="00EA29C2" w:rsidP="00EA29C2">
      <w:pPr>
        <w:rPr>
          <w:sz w:val="2"/>
          <w:szCs w:val="2"/>
        </w:rPr>
      </w:pPr>
    </w:p>
    <w:p w14:paraId="6A8BA8EA" w14:textId="77777777" w:rsidR="00EA29C2" w:rsidRDefault="00EA29C2" w:rsidP="00EA29C2">
      <w:pPr>
        <w:rPr>
          <w:sz w:val="2"/>
          <w:szCs w:val="2"/>
        </w:rPr>
      </w:pPr>
    </w:p>
    <w:p w14:paraId="0ADBF865" w14:textId="77777777" w:rsidR="00EA29C2" w:rsidRDefault="00EA29C2" w:rsidP="00EA29C2">
      <w:pPr>
        <w:rPr>
          <w:sz w:val="2"/>
          <w:szCs w:val="2"/>
        </w:rPr>
      </w:pPr>
    </w:p>
    <w:p w14:paraId="33D4F6EF" w14:textId="77777777" w:rsidR="00EA29C2" w:rsidRDefault="00EA29C2" w:rsidP="00EA29C2">
      <w:pPr>
        <w:rPr>
          <w:sz w:val="2"/>
          <w:szCs w:val="2"/>
        </w:rPr>
      </w:pPr>
    </w:p>
    <w:p w14:paraId="0C120A2A" w14:textId="77777777" w:rsidR="00EA29C2" w:rsidRDefault="00EA29C2" w:rsidP="00EA29C2">
      <w:pPr>
        <w:rPr>
          <w:sz w:val="2"/>
          <w:szCs w:val="2"/>
        </w:rPr>
      </w:pPr>
    </w:p>
    <w:p w14:paraId="2B1CB0D8" w14:textId="77777777" w:rsidR="00EA29C2" w:rsidRDefault="00EA29C2" w:rsidP="00EA29C2">
      <w:pPr>
        <w:rPr>
          <w:sz w:val="2"/>
          <w:szCs w:val="2"/>
        </w:rPr>
      </w:pPr>
    </w:p>
    <w:p w14:paraId="06B9222B" w14:textId="77777777" w:rsidR="00EA29C2" w:rsidRDefault="00EA29C2" w:rsidP="00EA29C2">
      <w:pPr>
        <w:rPr>
          <w:sz w:val="2"/>
          <w:szCs w:val="2"/>
        </w:rPr>
      </w:pPr>
    </w:p>
    <w:p w14:paraId="07607AFB" w14:textId="77777777" w:rsidR="00EA29C2" w:rsidRDefault="00EA29C2" w:rsidP="00EA29C2">
      <w:pPr>
        <w:rPr>
          <w:sz w:val="2"/>
          <w:szCs w:val="2"/>
        </w:rPr>
      </w:pPr>
    </w:p>
    <w:p w14:paraId="1B5A9ADF" w14:textId="77777777" w:rsidR="00EA29C2" w:rsidRDefault="00EA29C2" w:rsidP="00EA29C2">
      <w:pPr>
        <w:rPr>
          <w:sz w:val="2"/>
          <w:szCs w:val="2"/>
        </w:rPr>
      </w:pPr>
    </w:p>
    <w:p w14:paraId="7DF40C83" w14:textId="77777777" w:rsidR="00EA29C2" w:rsidRDefault="00EA29C2" w:rsidP="00EA29C2">
      <w:pPr>
        <w:rPr>
          <w:sz w:val="2"/>
          <w:szCs w:val="2"/>
        </w:rPr>
      </w:pPr>
    </w:p>
    <w:p w14:paraId="169103F0" w14:textId="77777777" w:rsidR="00EA29C2" w:rsidRDefault="00EA29C2" w:rsidP="00EA29C2">
      <w:pPr>
        <w:rPr>
          <w:sz w:val="2"/>
          <w:szCs w:val="2"/>
        </w:rPr>
      </w:pPr>
    </w:p>
    <w:p w14:paraId="5450DBE3" w14:textId="77777777" w:rsidR="00EA29C2" w:rsidRDefault="00EA29C2" w:rsidP="00EA29C2">
      <w:pPr>
        <w:rPr>
          <w:sz w:val="2"/>
          <w:szCs w:val="2"/>
        </w:rPr>
      </w:pPr>
    </w:p>
    <w:p w14:paraId="3D107B2B" w14:textId="77777777" w:rsidR="00EA29C2" w:rsidRDefault="00EA29C2" w:rsidP="00EA29C2">
      <w:pPr>
        <w:rPr>
          <w:sz w:val="2"/>
          <w:szCs w:val="2"/>
        </w:rPr>
      </w:pPr>
    </w:p>
    <w:p w14:paraId="3C51E315" w14:textId="77777777" w:rsidR="00EA29C2" w:rsidRDefault="00EA29C2" w:rsidP="00EA29C2">
      <w:pPr>
        <w:rPr>
          <w:sz w:val="2"/>
          <w:szCs w:val="2"/>
        </w:rPr>
      </w:pPr>
    </w:p>
    <w:p w14:paraId="2C817AE4" w14:textId="77777777" w:rsidR="00EA29C2" w:rsidRDefault="00EA29C2" w:rsidP="00EA29C2">
      <w:pPr>
        <w:rPr>
          <w:sz w:val="2"/>
          <w:szCs w:val="2"/>
        </w:rPr>
      </w:pPr>
    </w:p>
    <w:p w14:paraId="7E5443A2" w14:textId="77777777" w:rsidR="00EA29C2" w:rsidRDefault="00EA29C2" w:rsidP="00EA29C2">
      <w:pPr>
        <w:rPr>
          <w:sz w:val="2"/>
          <w:szCs w:val="2"/>
        </w:rPr>
      </w:pPr>
    </w:p>
    <w:p w14:paraId="01B390A5" w14:textId="77777777" w:rsidR="00EA29C2" w:rsidRDefault="00EA29C2" w:rsidP="00EA29C2">
      <w:pPr>
        <w:rPr>
          <w:sz w:val="2"/>
          <w:szCs w:val="2"/>
        </w:rPr>
      </w:pPr>
    </w:p>
    <w:p w14:paraId="60C0C7E8" w14:textId="77777777" w:rsidR="00EA29C2" w:rsidRDefault="00EA29C2" w:rsidP="00EA29C2">
      <w:pPr>
        <w:rPr>
          <w:sz w:val="2"/>
          <w:szCs w:val="2"/>
        </w:rPr>
      </w:pPr>
    </w:p>
    <w:p w14:paraId="5EC1F170" w14:textId="77777777" w:rsidR="00EA29C2" w:rsidRDefault="00EA29C2" w:rsidP="00EA29C2">
      <w:pPr>
        <w:rPr>
          <w:sz w:val="2"/>
          <w:szCs w:val="2"/>
        </w:rPr>
      </w:pPr>
    </w:p>
    <w:p w14:paraId="51584495" w14:textId="77777777" w:rsidR="00EA29C2" w:rsidRDefault="00EA29C2" w:rsidP="00EA29C2">
      <w:pPr>
        <w:framePr w:wrap="none" w:vAnchor="page" w:hAnchor="page" w:x="2701" w:y="766"/>
        <w:spacing w:line="240" w:lineRule="exact"/>
      </w:pPr>
      <w:r>
        <w:rPr>
          <w:rStyle w:val="a3"/>
        </w:rPr>
        <w:t>4. Показатели результативности и эффективности Программы</w:t>
      </w:r>
    </w:p>
    <w:p w14:paraId="424BDB60" w14:textId="77777777" w:rsidR="00EA29C2" w:rsidRDefault="00EA29C2" w:rsidP="00EA29C2">
      <w:pPr>
        <w:rPr>
          <w:sz w:val="2"/>
          <w:szCs w:val="2"/>
        </w:rPr>
      </w:pPr>
    </w:p>
    <w:tbl>
      <w:tblPr>
        <w:tblpPr w:leftFromText="180" w:rightFromText="180" w:bottomFromText="160" w:vertAnchor="text" w:horzAnchor="margin" w:tblpY="-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531"/>
        <w:gridCol w:w="4248"/>
      </w:tblGrid>
      <w:tr w:rsidR="00EA29C2" w14:paraId="11409199" w14:textId="77777777" w:rsidTr="00EA29C2">
        <w:trPr>
          <w:trHeight w:hRule="exact" w:val="5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2BC425" w14:textId="77777777" w:rsidR="00EA29C2" w:rsidRDefault="00EA29C2">
            <w:pPr>
              <w:spacing w:after="60" w:line="240" w:lineRule="exact"/>
              <w:ind w:left="220"/>
              <w:rPr>
                <w:lang w:eastAsia="en-US"/>
              </w:rPr>
            </w:pPr>
            <w:r>
              <w:rPr>
                <w:rStyle w:val="2"/>
                <w:lang w:val="en-US" w:eastAsia="en-US" w:bidi="en-US"/>
              </w:rPr>
              <w:lastRenderedPageBreak/>
              <w:t>N</w:t>
            </w:r>
          </w:p>
          <w:p w14:paraId="7110AA36" w14:textId="77777777" w:rsidR="00EA29C2" w:rsidRDefault="00EA29C2">
            <w:pPr>
              <w:spacing w:before="60" w:line="240" w:lineRule="exact"/>
              <w:ind w:left="220"/>
              <w:rPr>
                <w:lang w:eastAsia="en-US"/>
              </w:rPr>
            </w:pPr>
            <w:r>
              <w:rPr>
                <w:rStyle w:val="2"/>
              </w:rPr>
              <w:t>п/п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5ED3AD" w14:textId="77777777" w:rsidR="00EA29C2" w:rsidRDefault="00EA29C2">
            <w:pPr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Наименование показателя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EB69A3" w14:textId="77777777" w:rsidR="00EA29C2" w:rsidRDefault="00EA29C2">
            <w:pPr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Величина</w:t>
            </w:r>
          </w:p>
        </w:tc>
      </w:tr>
      <w:tr w:rsidR="00EA29C2" w14:paraId="72F163BC" w14:textId="77777777" w:rsidTr="00EA29C2">
        <w:trPr>
          <w:trHeight w:hRule="exact" w:val="22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1E45F6" w14:textId="77777777" w:rsidR="00EA29C2" w:rsidRDefault="00EA29C2">
            <w:pPr>
              <w:spacing w:line="240" w:lineRule="exact"/>
              <w:ind w:left="220"/>
              <w:rPr>
                <w:lang w:eastAsia="en-US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6EF517" w14:textId="77777777" w:rsidR="00EA29C2" w:rsidRDefault="00EA29C2">
            <w:pPr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Полнота информации, размещенной на официальном сайте в сети "Интер</w:t>
            </w:r>
            <w:r>
              <w:rPr>
                <w:rStyle w:val="2"/>
              </w:rPr>
              <w:softHyphen/>
              <w:t xml:space="preserve">нет" в соответствии с частью 3 статьи 46 Федерального закона от 31 июля 2021 г. </w:t>
            </w:r>
            <w:r>
              <w:rPr>
                <w:rStyle w:val="2"/>
                <w:lang w:val="en-US" w:eastAsia="en-US" w:bidi="en-US"/>
              </w:rPr>
              <w:t>N</w:t>
            </w:r>
            <w:r w:rsidRPr="00EA29C2">
              <w:rPr>
                <w:rStyle w:val="2"/>
                <w:lang w:eastAsia="en-US" w:bidi="en-US"/>
              </w:rPr>
              <w:t xml:space="preserve"> </w:t>
            </w:r>
            <w:r>
              <w:rPr>
                <w:rStyle w:val="2"/>
              </w:rPr>
              <w:t>248-ФЗ "О государственном контроле (надзоре)и муниципальном контроле в Российской Федерации"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BD3D9C" w14:textId="77777777" w:rsidR="00EA29C2" w:rsidRDefault="00EA29C2">
            <w:pPr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100%</w:t>
            </w:r>
          </w:p>
        </w:tc>
      </w:tr>
      <w:tr w:rsidR="00EA29C2" w14:paraId="4E726234" w14:textId="77777777" w:rsidTr="00EA29C2">
        <w:trPr>
          <w:trHeight w:hRule="exact" w:val="38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8C09E0" w14:textId="77777777" w:rsidR="00EA29C2" w:rsidRDefault="00EA29C2">
            <w:pPr>
              <w:spacing w:line="240" w:lineRule="exact"/>
              <w:ind w:left="220"/>
              <w:rPr>
                <w:lang w:eastAsia="en-US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63A379" w14:textId="77777777" w:rsidR="00EA29C2" w:rsidRDefault="00EA29C2">
            <w:pPr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Доля выданных предостережений по результатам рассмотрения обраще</w:t>
            </w:r>
            <w:r>
              <w:rPr>
                <w:rStyle w:val="2"/>
              </w:rPr>
              <w:softHyphen/>
              <w:t>ний с подтвердившимися сведениями о готовящихся нарушениях обязатель</w:t>
            </w:r>
            <w:r>
              <w:rPr>
                <w:rStyle w:val="2"/>
              </w:rPr>
              <w:softHyphen/>
              <w:t>ных требований или признаках нару</w:t>
            </w:r>
            <w:r>
              <w:rPr>
                <w:rStyle w:val="2"/>
              </w:rPr>
              <w:softHyphen/>
              <w:t>шений обязательных требований и в случае отсутствия подтвержденных данных о том, что нарушение обяза</w:t>
            </w:r>
            <w:r>
              <w:rPr>
                <w:rStyle w:val="2"/>
              </w:rPr>
              <w:softHyphen/>
              <w:t>тельных требований причинило вред (ущерб) охраняемым законом ценно</w:t>
            </w:r>
            <w:r>
              <w:rPr>
                <w:rStyle w:val="2"/>
              </w:rPr>
              <w:softHyphen/>
              <w:t>стям либо создало угрозу причинения вреда (ущерба) охраняемым законом ценностям (%)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8355A3" w14:textId="77777777" w:rsidR="00EA29C2" w:rsidRDefault="00EA29C2">
            <w:pPr>
              <w:spacing w:after="180" w:line="240" w:lineRule="exact"/>
              <w:rPr>
                <w:lang w:eastAsia="en-US"/>
              </w:rPr>
            </w:pPr>
            <w:r>
              <w:rPr>
                <w:rStyle w:val="2"/>
              </w:rPr>
              <w:t>20% и более</w:t>
            </w:r>
          </w:p>
          <w:p w14:paraId="127931A6" w14:textId="77777777" w:rsidR="00EA29C2" w:rsidRDefault="00EA29C2">
            <w:pPr>
              <w:spacing w:before="180" w:line="200" w:lineRule="exact"/>
              <w:ind w:left="1680"/>
              <w:rPr>
                <w:lang w:eastAsia="en-US"/>
              </w:rPr>
            </w:pPr>
            <w:r>
              <w:rPr>
                <w:rStyle w:val="210pt"/>
              </w:rPr>
              <w:t>«</w:t>
            </w:r>
          </w:p>
        </w:tc>
      </w:tr>
      <w:tr w:rsidR="00EA29C2" w14:paraId="6B95C5FD" w14:textId="77777777" w:rsidTr="00EA29C2">
        <w:trPr>
          <w:trHeight w:hRule="exact" w:val="140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2E47E0" w14:textId="77777777" w:rsidR="00EA29C2" w:rsidRDefault="00EA29C2">
            <w:pPr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880DD4" w14:textId="77777777" w:rsidR="00EA29C2" w:rsidRDefault="00EA29C2">
            <w:pPr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Доля лиц, удовлетворённых консультированием в общем количе</w:t>
            </w:r>
            <w:r>
              <w:rPr>
                <w:rStyle w:val="2"/>
              </w:rPr>
              <w:softHyphen/>
              <w:t>стве лиц, обратившихся за консульти</w:t>
            </w:r>
            <w:r>
              <w:rPr>
                <w:rStyle w:val="2"/>
              </w:rPr>
              <w:softHyphen/>
              <w:t>рованием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7535D" w14:textId="77777777" w:rsidR="00EA29C2" w:rsidRDefault="00EA29C2">
            <w:pPr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100%</w:t>
            </w:r>
          </w:p>
        </w:tc>
      </w:tr>
    </w:tbl>
    <w:p w14:paraId="6BD96562" w14:textId="77777777" w:rsidR="00EA29C2" w:rsidRDefault="00EA29C2" w:rsidP="00EA29C2">
      <w:pPr>
        <w:rPr>
          <w:sz w:val="2"/>
          <w:szCs w:val="2"/>
        </w:rPr>
      </w:pPr>
    </w:p>
    <w:p w14:paraId="0E133ECA" w14:textId="77777777" w:rsidR="00EA29C2" w:rsidRDefault="00EA29C2" w:rsidP="00EA29C2">
      <w:pPr>
        <w:rPr>
          <w:sz w:val="2"/>
          <w:szCs w:val="2"/>
        </w:rPr>
      </w:pPr>
    </w:p>
    <w:p w14:paraId="135C8B4D" w14:textId="77777777" w:rsidR="00EA29C2" w:rsidRDefault="00EA29C2" w:rsidP="00EA29C2">
      <w:pPr>
        <w:rPr>
          <w:sz w:val="2"/>
          <w:szCs w:val="2"/>
        </w:rPr>
      </w:pPr>
    </w:p>
    <w:p w14:paraId="6058BA20" w14:textId="77777777" w:rsidR="00EA29C2" w:rsidRDefault="00EA29C2" w:rsidP="00EA29C2">
      <w:pPr>
        <w:rPr>
          <w:sz w:val="2"/>
          <w:szCs w:val="2"/>
        </w:rPr>
      </w:pPr>
    </w:p>
    <w:p w14:paraId="46E93D75" w14:textId="77777777" w:rsidR="00EA29C2" w:rsidRDefault="00EA29C2" w:rsidP="00EA29C2">
      <w:pPr>
        <w:rPr>
          <w:sz w:val="2"/>
          <w:szCs w:val="2"/>
        </w:rPr>
      </w:pPr>
    </w:p>
    <w:p w14:paraId="7CE7978E" w14:textId="77777777" w:rsidR="00EA29C2" w:rsidRDefault="00EA29C2" w:rsidP="00EA29C2">
      <w:pPr>
        <w:rPr>
          <w:sz w:val="2"/>
          <w:szCs w:val="2"/>
        </w:rPr>
      </w:pPr>
    </w:p>
    <w:p w14:paraId="5BAE0B8F" w14:textId="77777777" w:rsidR="00EA29C2" w:rsidRDefault="00EA29C2" w:rsidP="00EA29C2">
      <w:pPr>
        <w:rPr>
          <w:sz w:val="2"/>
          <w:szCs w:val="2"/>
        </w:rPr>
      </w:pPr>
    </w:p>
    <w:p w14:paraId="3EFE5939" w14:textId="77777777" w:rsidR="00EA29C2" w:rsidRDefault="00EA29C2" w:rsidP="00EA29C2">
      <w:pPr>
        <w:rPr>
          <w:sz w:val="2"/>
          <w:szCs w:val="2"/>
        </w:rPr>
      </w:pPr>
    </w:p>
    <w:p w14:paraId="3EB1A53E" w14:textId="77777777" w:rsidR="00EA29C2" w:rsidRDefault="00EA29C2" w:rsidP="00EA29C2">
      <w:pPr>
        <w:rPr>
          <w:sz w:val="2"/>
          <w:szCs w:val="2"/>
        </w:rPr>
      </w:pPr>
    </w:p>
    <w:p w14:paraId="401D0494" w14:textId="77777777" w:rsidR="00EA29C2" w:rsidRDefault="00EA29C2" w:rsidP="00EA29C2">
      <w:pPr>
        <w:rPr>
          <w:sz w:val="2"/>
          <w:szCs w:val="2"/>
        </w:rPr>
      </w:pPr>
    </w:p>
    <w:p w14:paraId="34457F6D" w14:textId="77777777" w:rsidR="00EA29C2" w:rsidRDefault="00EA29C2" w:rsidP="00EA29C2">
      <w:pPr>
        <w:rPr>
          <w:sz w:val="2"/>
          <w:szCs w:val="2"/>
        </w:rPr>
      </w:pPr>
    </w:p>
    <w:p w14:paraId="69365462" w14:textId="77777777" w:rsidR="00EA29C2" w:rsidRDefault="00EA29C2" w:rsidP="00EA29C2">
      <w:pPr>
        <w:rPr>
          <w:sz w:val="2"/>
          <w:szCs w:val="2"/>
        </w:rPr>
      </w:pPr>
    </w:p>
    <w:p w14:paraId="645020FF" w14:textId="77777777" w:rsidR="00EA29C2" w:rsidRDefault="00EA29C2" w:rsidP="00EA29C2">
      <w:pPr>
        <w:rPr>
          <w:sz w:val="2"/>
          <w:szCs w:val="2"/>
        </w:rPr>
      </w:pPr>
    </w:p>
    <w:p w14:paraId="710EB7F7" w14:textId="77777777" w:rsidR="00EA29C2" w:rsidRDefault="00EA29C2" w:rsidP="00EA29C2">
      <w:pPr>
        <w:rPr>
          <w:sz w:val="2"/>
          <w:szCs w:val="2"/>
        </w:rPr>
      </w:pPr>
    </w:p>
    <w:p w14:paraId="5CB47D0F" w14:textId="77777777" w:rsidR="00EA29C2" w:rsidRDefault="00EA29C2" w:rsidP="00EA29C2">
      <w:pPr>
        <w:rPr>
          <w:sz w:val="2"/>
          <w:szCs w:val="2"/>
        </w:rPr>
      </w:pPr>
    </w:p>
    <w:p w14:paraId="132E8BE2" w14:textId="77777777" w:rsidR="00EA29C2" w:rsidRDefault="00EA29C2" w:rsidP="00EA29C2">
      <w:pPr>
        <w:rPr>
          <w:sz w:val="2"/>
          <w:szCs w:val="2"/>
        </w:rPr>
      </w:pPr>
    </w:p>
    <w:p w14:paraId="7BB911FF" w14:textId="77777777" w:rsidR="00EA29C2" w:rsidRDefault="00EA29C2" w:rsidP="00EA29C2">
      <w:pPr>
        <w:rPr>
          <w:sz w:val="2"/>
          <w:szCs w:val="2"/>
        </w:rPr>
      </w:pPr>
    </w:p>
    <w:p w14:paraId="05F46CFC" w14:textId="77777777" w:rsidR="00EA29C2" w:rsidRDefault="00EA29C2" w:rsidP="00EA29C2">
      <w:pPr>
        <w:rPr>
          <w:sz w:val="2"/>
          <w:szCs w:val="2"/>
        </w:rPr>
      </w:pPr>
    </w:p>
    <w:p w14:paraId="0D05B114" w14:textId="77777777" w:rsidR="00EA29C2" w:rsidRDefault="00EA29C2" w:rsidP="00EA29C2">
      <w:pPr>
        <w:rPr>
          <w:sz w:val="2"/>
          <w:szCs w:val="2"/>
        </w:rPr>
      </w:pPr>
    </w:p>
    <w:p w14:paraId="2E670237" w14:textId="77777777" w:rsidR="00EA29C2" w:rsidRDefault="00EA29C2" w:rsidP="00EA29C2">
      <w:pPr>
        <w:rPr>
          <w:sz w:val="2"/>
          <w:szCs w:val="2"/>
        </w:rPr>
      </w:pPr>
    </w:p>
    <w:p w14:paraId="40CCC96E" w14:textId="77777777" w:rsidR="00EA29C2" w:rsidRDefault="00EA29C2" w:rsidP="00EA29C2">
      <w:pPr>
        <w:rPr>
          <w:sz w:val="2"/>
          <w:szCs w:val="2"/>
        </w:rPr>
      </w:pPr>
    </w:p>
    <w:p w14:paraId="0B584573" w14:textId="77777777" w:rsidR="00EA29C2" w:rsidRDefault="00EA29C2" w:rsidP="00EA29C2">
      <w:pPr>
        <w:rPr>
          <w:sz w:val="2"/>
          <w:szCs w:val="2"/>
        </w:rPr>
      </w:pPr>
    </w:p>
    <w:p w14:paraId="546D0100" w14:textId="77777777" w:rsidR="00EA29C2" w:rsidRDefault="00EA29C2" w:rsidP="00EA29C2">
      <w:pPr>
        <w:rPr>
          <w:sz w:val="2"/>
          <w:szCs w:val="2"/>
        </w:rPr>
      </w:pPr>
    </w:p>
    <w:p w14:paraId="74CC4DFD" w14:textId="77777777" w:rsidR="00EA29C2" w:rsidRDefault="00EA29C2" w:rsidP="00EA29C2">
      <w:pPr>
        <w:rPr>
          <w:sz w:val="2"/>
          <w:szCs w:val="2"/>
        </w:rPr>
      </w:pPr>
    </w:p>
    <w:p w14:paraId="5CD8DFD0" w14:textId="77777777" w:rsidR="00EA29C2" w:rsidRDefault="00EA29C2" w:rsidP="00EA29C2">
      <w:pPr>
        <w:rPr>
          <w:rFonts w:asciiTheme="minorHAnsi" w:hAnsiTheme="minorHAnsi"/>
          <w:sz w:val="2"/>
          <w:szCs w:val="2"/>
        </w:rPr>
      </w:pPr>
    </w:p>
    <w:p w14:paraId="070F26FA" w14:textId="77777777" w:rsidR="00EA29C2" w:rsidRDefault="00EA29C2" w:rsidP="00EA29C2">
      <w:pPr>
        <w:rPr>
          <w:sz w:val="2"/>
          <w:szCs w:val="2"/>
        </w:rPr>
      </w:pPr>
    </w:p>
    <w:p w14:paraId="6B56F453" w14:textId="77777777" w:rsidR="00EA29C2" w:rsidRDefault="00EA29C2" w:rsidP="00EA29C2">
      <w:pPr>
        <w:rPr>
          <w:sz w:val="2"/>
          <w:szCs w:val="2"/>
        </w:rPr>
      </w:pPr>
    </w:p>
    <w:p w14:paraId="01E7F424" w14:textId="77777777" w:rsidR="00EA29C2" w:rsidRDefault="00EA29C2" w:rsidP="00EA29C2">
      <w:pPr>
        <w:rPr>
          <w:sz w:val="2"/>
          <w:szCs w:val="2"/>
        </w:rPr>
      </w:pPr>
    </w:p>
    <w:p w14:paraId="3A8DB06B" w14:textId="77777777" w:rsidR="00EA29C2" w:rsidRDefault="00EA29C2" w:rsidP="00EA29C2">
      <w:pPr>
        <w:rPr>
          <w:sz w:val="2"/>
          <w:szCs w:val="2"/>
        </w:rPr>
      </w:pPr>
    </w:p>
    <w:p w14:paraId="68B5BA35" w14:textId="77777777" w:rsidR="00EA29C2" w:rsidRDefault="00EA29C2" w:rsidP="00EA29C2">
      <w:pPr>
        <w:rPr>
          <w:sz w:val="2"/>
          <w:szCs w:val="2"/>
        </w:rPr>
      </w:pPr>
    </w:p>
    <w:p w14:paraId="1EB58315" w14:textId="77777777" w:rsidR="00EA29C2" w:rsidRDefault="00EA29C2" w:rsidP="00EA29C2">
      <w:pPr>
        <w:rPr>
          <w:sz w:val="2"/>
          <w:szCs w:val="2"/>
        </w:rPr>
      </w:pPr>
    </w:p>
    <w:p w14:paraId="347291D3" w14:textId="77777777" w:rsidR="00EA29C2" w:rsidRDefault="00EA29C2" w:rsidP="00EA29C2">
      <w:pPr>
        <w:rPr>
          <w:sz w:val="2"/>
          <w:szCs w:val="2"/>
        </w:rPr>
      </w:pPr>
    </w:p>
    <w:p w14:paraId="2A511349" w14:textId="77777777" w:rsidR="00EA29C2" w:rsidRDefault="00EA29C2" w:rsidP="00EA29C2">
      <w:pPr>
        <w:rPr>
          <w:sz w:val="2"/>
          <w:szCs w:val="2"/>
        </w:rPr>
      </w:pPr>
    </w:p>
    <w:p w14:paraId="035DA3E0" w14:textId="77777777" w:rsidR="00EA29C2" w:rsidRDefault="00EA29C2" w:rsidP="00EA29C2">
      <w:pPr>
        <w:tabs>
          <w:tab w:val="left" w:pos="189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3A647F5F" w14:textId="77777777" w:rsidR="00EA29C2" w:rsidRDefault="00EA29C2" w:rsidP="00EA29C2">
      <w:pPr>
        <w:rPr>
          <w:sz w:val="2"/>
          <w:szCs w:val="2"/>
        </w:rPr>
      </w:pPr>
    </w:p>
    <w:p w14:paraId="3C7745CA" w14:textId="77777777" w:rsidR="00EA29C2" w:rsidRDefault="00EA29C2" w:rsidP="00EA29C2">
      <w:pPr>
        <w:rPr>
          <w:sz w:val="2"/>
          <w:szCs w:val="2"/>
        </w:rPr>
      </w:pPr>
    </w:p>
    <w:p w14:paraId="46BD2DE6" w14:textId="77777777" w:rsidR="00EA29C2" w:rsidRDefault="00EA29C2" w:rsidP="00EA29C2">
      <w:pPr>
        <w:rPr>
          <w:sz w:val="2"/>
          <w:szCs w:val="2"/>
        </w:rPr>
      </w:pPr>
    </w:p>
    <w:p w14:paraId="6296B063" w14:textId="77777777" w:rsidR="00EA29C2" w:rsidRDefault="00EA29C2" w:rsidP="00EA29C2">
      <w:pPr>
        <w:rPr>
          <w:sz w:val="2"/>
          <w:szCs w:val="2"/>
        </w:rPr>
      </w:pPr>
    </w:p>
    <w:p w14:paraId="49F9AC04" w14:textId="77777777" w:rsidR="00EA29C2" w:rsidRDefault="00EA29C2" w:rsidP="00EA29C2">
      <w:pPr>
        <w:rPr>
          <w:sz w:val="2"/>
          <w:szCs w:val="2"/>
        </w:rPr>
      </w:pPr>
    </w:p>
    <w:p w14:paraId="0A48FE6E" w14:textId="77777777" w:rsidR="00EA29C2" w:rsidRDefault="00EA29C2" w:rsidP="00EA29C2">
      <w:pPr>
        <w:rPr>
          <w:sz w:val="2"/>
          <w:szCs w:val="2"/>
        </w:rPr>
      </w:pPr>
    </w:p>
    <w:p w14:paraId="2D5587CC" w14:textId="77777777" w:rsidR="00EA29C2" w:rsidRDefault="00EA29C2" w:rsidP="00EA29C2">
      <w:pPr>
        <w:rPr>
          <w:sz w:val="2"/>
          <w:szCs w:val="2"/>
        </w:rPr>
      </w:pPr>
    </w:p>
    <w:p w14:paraId="45475BAD" w14:textId="77777777" w:rsidR="00EA29C2" w:rsidRDefault="00EA29C2" w:rsidP="00EA29C2">
      <w:pPr>
        <w:rPr>
          <w:sz w:val="2"/>
          <w:szCs w:val="2"/>
        </w:rPr>
      </w:pPr>
    </w:p>
    <w:p w14:paraId="5D94C906" w14:textId="77777777" w:rsidR="00EA29C2" w:rsidRDefault="00EA29C2" w:rsidP="00EA29C2">
      <w:pPr>
        <w:rPr>
          <w:sz w:val="2"/>
          <w:szCs w:val="2"/>
        </w:rPr>
      </w:pPr>
    </w:p>
    <w:p w14:paraId="2FF0C877" w14:textId="77777777" w:rsidR="00EA29C2" w:rsidRDefault="00EA29C2" w:rsidP="00EA29C2">
      <w:pPr>
        <w:rPr>
          <w:sz w:val="2"/>
          <w:szCs w:val="2"/>
        </w:rPr>
      </w:pPr>
    </w:p>
    <w:p w14:paraId="43475C8A" w14:textId="77777777" w:rsidR="00EA29C2" w:rsidRDefault="00EA29C2" w:rsidP="00EA29C2">
      <w:pPr>
        <w:rPr>
          <w:sz w:val="2"/>
          <w:szCs w:val="2"/>
        </w:rPr>
      </w:pPr>
    </w:p>
    <w:p w14:paraId="23B5F5C6" w14:textId="77777777" w:rsidR="00EA29C2" w:rsidRDefault="00EA29C2" w:rsidP="00EA29C2">
      <w:pPr>
        <w:rPr>
          <w:sz w:val="2"/>
          <w:szCs w:val="2"/>
        </w:rPr>
      </w:pPr>
    </w:p>
    <w:p w14:paraId="16A26607" w14:textId="77777777" w:rsidR="00EA29C2" w:rsidRDefault="00EA29C2" w:rsidP="00EA29C2">
      <w:pPr>
        <w:rPr>
          <w:sz w:val="2"/>
          <w:szCs w:val="2"/>
        </w:rPr>
      </w:pPr>
    </w:p>
    <w:p w14:paraId="6F30DDC0" w14:textId="77777777" w:rsidR="00EA29C2" w:rsidRDefault="00EA29C2" w:rsidP="00EA29C2">
      <w:pPr>
        <w:rPr>
          <w:sz w:val="2"/>
          <w:szCs w:val="2"/>
        </w:rPr>
      </w:pPr>
    </w:p>
    <w:p w14:paraId="40B80C55" w14:textId="77777777" w:rsidR="00EA29C2" w:rsidRDefault="00EA29C2" w:rsidP="00EA29C2">
      <w:pPr>
        <w:rPr>
          <w:sz w:val="2"/>
          <w:szCs w:val="2"/>
        </w:rPr>
      </w:pPr>
    </w:p>
    <w:p w14:paraId="6FBDDCD6" w14:textId="77777777" w:rsidR="00EA29C2" w:rsidRDefault="00EA29C2" w:rsidP="00EA29C2">
      <w:pPr>
        <w:rPr>
          <w:sz w:val="2"/>
          <w:szCs w:val="2"/>
        </w:rPr>
      </w:pPr>
    </w:p>
    <w:p w14:paraId="61CDF447" w14:textId="77777777" w:rsidR="00EA29C2" w:rsidRDefault="00EA29C2" w:rsidP="00EA29C2">
      <w:pPr>
        <w:tabs>
          <w:tab w:val="left" w:pos="7065"/>
        </w:tabs>
        <w:rPr>
          <w:rFonts w:asciiTheme="minorHAnsi" w:hAnsiTheme="minorHAnsi"/>
        </w:rPr>
      </w:pPr>
    </w:p>
    <w:p w14:paraId="6D464173" w14:textId="77777777" w:rsidR="00871070" w:rsidRDefault="00871070"/>
    <w:sectPr w:rsidR="0087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4B5"/>
    <w:multiLevelType w:val="multilevel"/>
    <w:tmpl w:val="957893F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F066A85"/>
    <w:multiLevelType w:val="multilevel"/>
    <w:tmpl w:val="9906FC2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EC1821"/>
    <w:multiLevelType w:val="multilevel"/>
    <w:tmpl w:val="ABCEB2C4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D15074"/>
    <w:multiLevelType w:val="multilevel"/>
    <w:tmpl w:val="7CD4372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18120C6"/>
    <w:multiLevelType w:val="multilevel"/>
    <w:tmpl w:val="2C5AD89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2393F4F"/>
    <w:multiLevelType w:val="multilevel"/>
    <w:tmpl w:val="162E434C"/>
    <w:lvl w:ilvl="0">
      <w:start w:val="1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68219A2"/>
    <w:multiLevelType w:val="multilevel"/>
    <w:tmpl w:val="04F2070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3A8717E"/>
    <w:multiLevelType w:val="multilevel"/>
    <w:tmpl w:val="94EEF02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4C06D38"/>
    <w:multiLevelType w:val="multilevel"/>
    <w:tmpl w:val="A982574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1C"/>
    <w:rsid w:val="001E07BE"/>
    <w:rsid w:val="0049171C"/>
    <w:rsid w:val="00871070"/>
    <w:rsid w:val="00E15661"/>
    <w:rsid w:val="00E8412B"/>
    <w:rsid w:val="00EA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E287"/>
  <w15:chartTrackingRefBased/>
  <w15:docId w15:val="{E94BD352-1A7C-4C0D-AC24-F2DD5CF5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A29C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">
    <w:name w:val="Заголовок №1"/>
    <w:basedOn w:val="a0"/>
    <w:rsid w:val="00EA29C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3">
    <w:name w:val="Подпись к таблице"/>
    <w:basedOn w:val="a0"/>
    <w:rsid w:val="00EA29C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EA29C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6</cp:revision>
  <cp:lastPrinted>2024-12-10T03:56:00Z</cp:lastPrinted>
  <dcterms:created xsi:type="dcterms:W3CDTF">2022-12-19T04:25:00Z</dcterms:created>
  <dcterms:modified xsi:type="dcterms:W3CDTF">2024-12-10T03:56:00Z</dcterms:modified>
</cp:coreProperties>
</file>