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E5A6" w14:textId="77777777" w:rsidR="006C1C1A" w:rsidRDefault="006C1C1A" w:rsidP="006C1C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14:paraId="5BA8D749" w14:textId="77777777" w:rsidR="006C1C1A" w:rsidRDefault="006C1C1A" w:rsidP="006C1C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  слушаний</w:t>
      </w:r>
    </w:p>
    <w:p w14:paraId="7757FE62" w14:textId="77777777" w:rsidR="006C1C1A" w:rsidRDefault="006C1C1A" w:rsidP="006C1C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C6E0E7" w14:textId="658B6918" w:rsidR="006C1C1A" w:rsidRDefault="006C1C1A" w:rsidP="006C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9AEB597" w14:textId="77777777" w:rsidR="006C1C1A" w:rsidRDefault="006C1C1A" w:rsidP="006C1C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793A1E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</w:t>
      </w:r>
      <w:proofErr w:type="gramStart"/>
      <w:r>
        <w:rPr>
          <w:rFonts w:ascii="Times New Roman" w:hAnsi="Times New Roman" w:cs="Times New Roman"/>
          <w:sz w:val="28"/>
          <w:szCs w:val="28"/>
        </w:rPr>
        <w:t>-  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BB7900E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Иванов И.А.    – председатель Совета депутатов </w:t>
      </w:r>
    </w:p>
    <w:p w14:paraId="1C1E2601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Кравченко И.Н.     – депутат сельского   Совета</w:t>
      </w:r>
    </w:p>
    <w:p w14:paraId="4BA4C1B0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7682A" w14:textId="77777777" w:rsidR="006C1C1A" w:rsidRDefault="006C1C1A" w:rsidP="006C1C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 дня:</w:t>
      </w:r>
    </w:p>
    <w:p w14:paraId="5353C3F6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190C1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О проекте решения «О внесении изменений и дополнений в Устав   Большеключинского сельсовета Рыбинского района Красноярского края»</w:t>
      </w:r>
    </w:p>
    <w:p w14:paraId="1E6B1488" w14:textId="77777777" w:rsidR="006C1C1A" w:rsidRDefault="006C1C1A" w:rsidP="006C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CFF65C6" w14:textId="72F2E96F" w:rsidR="006C1C1A" w:rsidRDefault="006C1C1A" w:rsidP="006C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подработки  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рассматриваемому   вопросу создана   рабочая группа в составе 3-х человек:</w:t>
      </w:r>
    </w:p>
    <w:p w14:paraId="3CF01188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D5583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И.А.  – председатель группы;</w:t>
      </w:r>
    </w:p>
    <w:p w14:paraId="26266AE4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Евгеньева Н.В.– секретарь группы;</w:t>
      </w:r>
    </w:p>
    <w:p w14:paraId="2ADF80AD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М.В. - член группы;</w:t>
      </w:r>
    </w:p>
    <w:p w14:paraId="5B582A23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570E1" w14:textId="342AF04E" w:rsidR="006C1C1A" w:rsidRDefault="006C1C1A" w:rsidP="006C1C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О проекте</w:t>
      </w:r>
      <w:r w:rsidR="00F9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«О внесении изменений и дополнений в Устав</w:t>
      </w:r>
      <w:r w:rsidR="00F9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Большеключинского</w:t>
      </w:r>
      <w:r w:rsidR="00F9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Рыбинского района Красноярского края» председателя Совета депутатов И.А. Иванова, который сказал, что ПРОЕКТ РЕШЕНИЯ  о внесении изменений и дополнений в Устав   разработан администрацией сельсовета, опубликован в газете «Вести села»</w:t>
      </w:r>
      <w:r w:rsidR="00F91F00">
        <w:rPr>
          <w:rFonts w:ascii="Times New Roman" w:hAnsi="Times New Roman" w:cs="Times New Roman"/>
          <w:sz w:val="28"/>
          <w:szCs w:val="28"/>
        </w:rPr>
        <w:t xml:space="preserve"> Спецвыпуск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91F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F0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91F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вместе с </w:t>
      </w:r>
      <w:r w:rsidR="00F91F00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и ознакомил участников   публичных слушаний со всеми изменениями, которые предлагается внести в действующий Устав сельсовета, согласно предложенного проекта решения  по данному вопросу.</w:t>
      </w:r>
    </w:p>
    <w:p w14:paraId="48D864B8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CBFC9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08764CCD" w14:textId="426F53B4" w:rsidR="006C1C1A" w:rsidRDefault="006C1C1A" w:rsidP="006C1C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И.А.-председатель Совета депутатов, который сказал, что других    предложений по проекту Решения о внесении изменений и дополнений в Устав с момента его опубликования в газете «Вести села» в комиссию по подготовке и проведению публичных слушаний не поступало.</w:t>
      </w:r>
    </w:p>
    <w:p w14:paraId="3D6D1297" w14:textId="7B356358" w:rsidR="006C1C1A" w:rsidRDefault="00F91F00" w:rsidP="006C1C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сельского Совета</w:t>
      </w:r>
      <w:r w:rsidR="006C1C1A">
        <w:rPr>
          <w:rFonts w:ascii="Times New Roman" w:hAnsi="Times New Roman" w:cs="Times New Roman"/>
          <w:sz w:val="28"/>
          <w:szCs w:val="28"/>
        </w:rPr>
        <w:t xml:space="preserve"> </w:t>
      </w:r>
      <w:r w:rsidRPr="00F91F00">
        <w:rPr>
          <w:rFonts w:ascii="Times New Roman" w:hAnsi="Times New Roman" w:cs="Times New Roman"/>
          <w:sz w:val="28"/>
          <w:szCs w:val="28"/>
        </w:rPr>
        <w:t>Сафонова Ю.М.</w:t>
      </w:r>
      <w:r w:rsidR="006C1C1A">
        <w:rPr>
          <w:rFonts w:ascii="Times New Roman" w:hAnsi="Times New Roman" w:cs="Times New Roman"/>
          <w:sz w:val="28"/>
          <w:szCs w:val="28"/>
        </w:rPr>
        <w:t>- предложила согласиться с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1A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1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1A">
        <w:rPr>
          <w:rFonts w:ascii="Times New Roman" w:hAnsi="Times New Roman" w:cs="Times New Roman"/>
          <w:sz w:val="28"/>
          <w:szCs w:val="28"/>
        </w:rPr>
        <w:t>и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1A">
        <w:rPr>
          <w:rFonts w:ascii="Times New Roman" w:hAnsi="Times New Roman" w:cs="Times New Roman"/>
          <w:sz w:val="28"/>
          <w:szCs w:val="28"/>
        </w:rPr>
        <w:t>резолюцию по рассматриваемому вопросу.</w:t>
      </w:r>
    </w:p>
    <w:p w14:paraId="1C6EF496" w14:textId="77777777" w:rsidR="006C1C1A" w:rsidRDefault="006C1C1A" w:rsidP="006C1C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9EE24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ПРИНЯЛИ РЕШЕНИЕ РЕКОМЕНДОВАТЬ:</w:t>
      </w:r>
    </w:p>
    <w:p w14:paraId="7D21B823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2077C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1.На очередной    сессии сельского Совета    депутатов принять   решение «О внесении изменений и дополнений в Устав Большеключинского сельсовета Рыбинского района Красноярского края».</w:t>
      </w:r>
    </w:p>
    <w:p w14:paraId="1005E1C3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2.Направить   Устав   Большеключинского сельсовета с изменениями и дополнениями в Управление Министерства   юстиции   Российской Федерации по Красноярскому краю для государственной регистрации.</w:t>
      </w:r>
    </w:p>
    <w:p w14:paraId="4CB2B4C7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E264F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ПРОГОЛОСОВАЛИ:</w:t>
      </w:r>
      <w:r>
        <w:rPr>
          <w:rFonts w:ascii="Times New Roman" w:hAnsi="Times New Roman" w:cs="Times New Roman"/>
          <w:sz w:val="28"/>
          <w:szCs w:val="28"/>
        </w:rPr>
        <w:t xml:space="preserve">  единогласно</w:t>
      </w:r>
      <w:proofErr w:type="gramEnd"/>
    </w:p>
    <w:p w14:paraId="45A093BE" w14:textId="77777777" w:rsidR="006C1C1A" w:rsidRDefault="006C1C1A" w:rsidP="006C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C15B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69807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И.А. Иванов</w:t>
      </w:r>
    </w:p>
    <w:p w14:paraId="5AD30175" w14:textId="58BEAB7E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</w:t>
      </w:r>
      <w:r w:rsidR="00F91F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И.Н. Кравченко  </w:t>
      </w:r>
    </w:p>
    <w:p w14:paraId="6BEBD931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8237D" w14:textId="77777777" w:rsidR="006C1C1A" w:rsidRDefault="006C1C1A" w:rsidP="006C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64176" w14:textId="77777777" w:rsidR="006C1C1A" w:rsidRDefault="006C1C1A" w:rsidP="006C1C1A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4EBA178B" w14:textId="77777777" w:rsidR="006C1C1A" w:rsidRDefault="006C1C1A" w:rsidP="006C1C1A"/>
    <w:p w14:paraId="54261ADE" w14:textId="77777777" w:rsidR="006C1C1A" w:rsidRDefault="006C1C1A" w:rsidP="006C1C1A"/>
    <w:p w14:paraId="54E19BA7" w14:textId="77777777" w:rsidR="006C1C1A" w:rsidRDefault="006C1C1A" w:rsidP="006C1C1A"/>
    <w:p w14:paraId="5DB76EF6" w14:textId="77777777" w:rsidR="009741CF" w:rsidRDefault="009741CF"/>
    <w:sectPr w:rsidR="0097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15AAC"/>
    <w:multiLevelType w:val="hybridMultilevel"/>
    <w:tmpl w:val="3EEC74FC"/>
    <w:lvl w:ilvl="0" w:tplc="D56E70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598"/>
        </w:tabs>
        <w:ind w:left="5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8"/>
        </w:tabs>
        <w:ind w:left="13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8"/>
        </w:tabs>
        <w:ind w:left="20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8"/>
        </w:tabs>
        <w:ind w:left="27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8"/>
        </w:tabs>
        <w:ind w:left="34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8"/>
        </w:tabs>
        <w:ind w:left="41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8"/>
        </w:tabs>
        <w:ind w:left="49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8"/>
        </w:tabs>
        <w:ind w:left="56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E4"/>
    <w:rsid w:val="002873E4"/>
    <w:rsid w:val="006C1C1A"/>
    <w:rsid w:val="007031DB"/>
    <w:rsid w:val="009741CF"/>
    <w:rsid w:val="00F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AA15"/>
  <w15:chartTrackingRefBased/>
  <w15:docId w15:val="{F8ADAF1A-F462-4B6F-9CA1-81C429A2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2023-05-12T01:19:00Z</cp:lastPrinted>
  <dcterms:created xsi:type="dcterms:W3CDTF">2023-05-12T01:08:00Z</dcterms:created>
  <dcterms:modified xsi:type="dcterms:W3CDTF">2023-05-12T01:19:00Z</dcterms:modified>
</cp:coreProperties>
</file>